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14" w:rsidRDefault="00714814" w:rsidP="007D68AF">
      <w:pPr>
        <w:pStyle w:val="2"/>
        <w:keepNext w:val="0"/>
        <w:widowControl w:val="0"/>
        <w:ind w:left="180"/>
        <w:jc w:val="center"/>
        <w:rPr>
          <w:b/>
          <w:bCs/>
        </w:rPr>
      </w:pPr>
      <w:r>
        <w:rPr>
          <w:b/>
          <w:bCs/>
        </w:rPr>
        <w:t>ИЗБИРАТЕЛЬНАЯ КОМИССИЯ ЛЕНИНГРАДСКОЙ ОБЛАСТИ</w:t>
      </w:r>
    </w:p>
    <w:p w:rsidR="00714814" w:rsidRDefault="00714814" w:rsidP="007D68AF">
      <w:pPr>
        <w:widowControl w:val="0"/>
        <w:ind w:left="180"/>
        <w:jc w:val="center"/>
        <w:rPr>
          <w:b/>
          <w:bCs/>
          <w:sz w:val="28"/>
        </w:rPr>
      </w:pPr>
    </w:p>
    <w:p w:rsidR="00714814" w:rsidRPr="00F75AFF" w:rsidRDefault="00714814" w:rsidP="00F75AFF">
      <w:pPr>
        <w:pStyle w:val="2"/>
        <w:keepNext w:val="0"/>
        <w:widowControl w:val="0"/>
        <w:ind w:left="18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14814" w:rsidRDefault="00714814" w:rsidP="007D68AF">
      <w:pPr>
        <w:pStyle w:val="2"/>
        <w:keepNext w:val="0"/>
        <w:widowControl w:val="0"/>
      </w:pPr>
      <w:r>
        <w:t xml:space="preserve"> </w:t>
      </w:r>
    </w:p>
    <w:p w:rsidR="00714814" w:rsidRDefault="003223EF" w:rsidP="007D68AF">
      <w:pPr>
        <w:pStyle w:val="a9"/>
        <w:widowControl w:val="0"/>
        <w:ind w:right="112"/>
      </w:pPr>
      <w:r>
        <w:t>17</w:t>
      </w:r>
      <w:r w:rsidR="00777090">
        <w:t xml:space="preserve"> июня</w:t>
      </w:r>
      <w:r w:rsidR="00D119A5">
        <w:t xml:space="preserve"> </w:t>
      </w:r>
      <w:r w:rsidR="007D68AF">
        <w:t>2026</w:t>
      </w:r>
      <w:r w:rsidR="00714814">
        <w:t xml:space="preserve"> года</w:t>
      </w:r>
      <w:r w:rsidR="00714814">
        <w:tab/>
      </w:r>
      <w:r w:rsidR="00714814">
        <w:tab/>
      </w:r>
      <w:r w:rsidR="00714814">
        <w:tab/>
      </w:r>
      <w:r w:rsidR="00714814">
        <w:tab/>
      </w:r>
      <w:r w:rsidR="000D130C">
        <w:tab/>
      </w:r>
      <w:r w:rsidR="000D130C">
        <w:tab/>
      </w:r>
      <w:r w:rsidR="000D130C">
        <w:tab/>
      </w:r>
      <w:r w:rsidR="00714814">
        <w:t xml:space="preserve">№ </w:t>
      </w:r>
      <w:r>
        <w:t>145</w:t>
      </w:r>
      <w:r w:rsidR="00714814">
        <w:t>/</w:t>
      </w:r>
      <w:r w:rsidR="00AA5CC8">
        <w:t>844</w:t>
      </w:r>
      <w:bookmarkStart w:id="0" w:name="_GoBack"/>
      <w:bookmarkEnd w:id="0"/>
    </w:p>
    <w:p w:rsidR="00714814" w:rsidRDefault="00714814" w:rsidP="007D68AF">
      <w:pPr>
        <w:widowControl w:val="0"/>
        <w:jc w:val="center"/>
        <w:rPr>
          <w:b/>
          <w:bCs/>
          <w:caps/>
          <w:sz w:val="28"/>
        </w:rPr>
      </w:pPr>
    </w:p>
    <w:p w:rsidR="00714814" w:rsidRPr="007D68AF" w:rsidRDefault="00714814" w:rsidP="007D68AF">
      <w:pPr>
        <w:pStyle w:val="1"/>
        <w:keepNext w:val="0"/>
        <w:widowControl w:val="0"/>
        <w:rPr>
          <w:b/>
          <w:bCs/>
        </w:rPr>
      </w:pPr>
      <w:r>
        <w:rPr>
          <w:b/>
          <w:bCs/>
        </w:rPr>
        <w:t xml:space="preserve">О возложении полномочий окружных избирательных комиссий по выборам депутатов Законодательного собрания Ленинградской области </w:t>
      </w:r>
      <w:r w:rsidR="007D68AF">
        <w:rPr>
          <w:b/>
          <w:bCs/>
        </w:rPr>
        <w:t>восьмого</w:t>
      </w:r>
      <w:r>
        <w:rPr>
          <w:b/>
          <w:bCs/>
        </w:rPr>
        <w:t xml:space="preserve"> созыва на территориальные избирательные комиссии</w:t>
      </w:r>
    </w:p>
    <w:p w:rsidR="00E414CE" w:rsidRDefault="00E414CE" w:rsidP="007D68AF">
      <w:pPr>
        <w:widowControl w:val="0"/>
        <w:tabs>
          <w:tab w:val="left" w:pos="993"/>
        </w:tabs>
        <w:ind w:firstLine="720"/>
        <w:jc w:val="both"/>
        <w:rPr>
          <w:sz w:val="28"/>
        </w:rPr>
      </w:pPr>
    </w:p>
    <w:p w:rsidR="00714814" w:rsidRDefault="00714814" w:rsidP="00E50181">
      <w:pPr>
        <w:widowControl w:val="0"/>
        <w:tabs>
          <w:tab w:val="left" w:pos="993"/>
        </w:tabs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</w:t>
      </w:r>
      <w:r w:rsidR="003C60F2">
        <w:rPr>
          <w:sz w:val="28"/>
        </w:rPr>
        <w:t xml:space="preserve"> </w:t>
      </w:r>
      <w:r w:rsidR="00F75AFF">
        <w:rPr>
          <w:sz w:val="28"/>
        </w:rPr>
        <w:t xml:space="preserve">пунктом 1 статьи 25 </w:t>
      </w:r>
      <w:r>
        <w:rPr>
          <w:sz w:val="28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77090">
        <w:rPr>
          <w:sz w:val="28"/>
        </w:rPr>
        <w:t>частью 1 статьи 10 областного закона от 15 мая 2013 года №</w:t>
      </w:r>
      <w:r w:rsidR="00F75AFF">
        <w:rPr>
          <w:sz w:val="28"/>
        </w:rPr>
        <w:t> </w:t>
      </w:r>
      <w:r w:rsidR="00777090">
        <w:rPr>
          <w:sz w:val="28"/>
        </w:rPr>
        <w:t>26-оз «О системе избирательных комиссий и избирательных участках в Ленинградской области»</w:t>
      </w:r>
      <w:r>
        <w:rPr>
          <w:sz w:val="28"/>
        </w:rPr>
        <w:t xml:space="preserve"> </w:t>
      </w:r>
      <w:proofErr w:type="gramEnd"/>
    </w:p>
    <w:p w:rsidR="00E414CE" w:rsidRDefault="00E414CE" w:rsidP="00E50181">
      <w:pPr>
        <w:tabs>
          <w:tab w:val="left" w:pos="993"/>
        </w:tabs>
        <w:ind w:firstLine="720"/>
        <w:jc w:val="both"/>
        <w:rPr>
          <w:sz w:val="28"/>
        </w:rPr>
      </w:pPr>
    </w:p>
    <w:p w:rsidR="00714814" w:rsidRDefault="00714814" w:rsidP="00E50181">
      <w:pPr>
        <w:tabs>
          <w:tab w:val="left" w:pos="993"/>
        </w:tabs>
        <w:ind w:firstLine="720"/>
        <w:jc w:val="both"/>
        <w:rPr>
          <w:b/>
          <w:sz w:val="28"/>
        </w:rPr>
      </w:pPr>
      <w:r>
        <w:rPr>
          <w:sz w:val="28"/>
        </w:rPr>
        <w:t xml:space="preserve">Избирательная комиссия Ленинградской области </w:t>
      </w:r>
      <w:r>
        <w:rPr>
          <w:b/>
          <w:sz w:val="28"/>
        </w:rPr>
        <w:t>постановляет:</w:t>
      </w:r>
    </w:p>
    <w:p w:rsidR="00E414CE" w:rsidRDefault="00E414CE" w:rsidP="00E50181">
      <w:pPr>
        <w:pStyle w:val="21"/>
      </w:pPr>
    </w:p>
    <w:p w:rsidR="00714814" w:rsidRDefault="00714814" w:rsidP="00E50181">
      <w:pPr>
        <w:pStyle w:val="21"/>
      </w:pPr>
      <w:r>
        <w:t>1.</w:t>
      </w:r>
      <w:r w:rsidR="00F75AFF">
        <w:t> </w:t>
      </w:r>
      <w:r>
        <w:t xml:space="preserve">На период подготовки и проведения </w:t>
      </w:r>
      <w:proofErr w:type="gramStart"/>
      <w:r>
        <w:t xml:space="preserve">выборов депутатов Законодательного собрания Ленинградской области </w:t>
      </w:r>
      <w:r w:rsidR="007D68AF">
        <w:t xml:space="preserve">восьмого </w:t>
      </w:r>
      <w:r>
        <w:t>созыва</w:t>
      </w:r>
      <w:proofErr w:type="gramEnd"/>
      <w:r>
        <w:t xml:space="preserve"> возложить полномочия: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Выборгского одномандатного избирательного округа №</w:t>
      </w:r>
      <w:r w:rsidR="007D68AF">
        <w:t> </w:t>
      </w:r>
      <w:r w:rsidRPr="00E414CE">
        <w:t xml:space="preserve">1, окружной избирательной комиссии </w:t>
      </w:r>
      <w:proofErr w:type="spellStart"/>
      <w:r w:rsidRPr="00E414CE">
        <w:t>Каменногорского</w:t>
      </w:r>
      <w:proofErr w:type="spellEnd"/>
      <w:r w:rsidRPr="00E414CE">
        <w:t xml:space="preserve"> одномандатного избирательного округа №</w:t>
      </w:r>
      <w:r w:rsidR="007D68AF">
        <w:t xml:space="preserve"> 2 </w:t>
      </w:r>
      <w:r w:rsidRPr="00E414CE">
        <w:t>на территориальную избирательную комиссию Выборгского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Приозерского</w:t>
      </w:r>
      <w:proofErr w:type="spellEnd"/>
      <w:r w:rsidRPr="00E414CE">
        <w:t xml:space="preserve"> одномандатного избирательного округа №</w:t>
      </w:r>
      <w:r w:rsidR="00F75AFF">
        <w:t> </w:t>
      </w:r>
      <w:r w:rsidR="007D68AF">
        <w:t>3</w:t>
      </w:r>
      <w:r w:rsidRPr="00E414CE">
        <w:t xml:space="preserve"> на территориальную избирательную комиссию </w:t>
      </w:r>
      <w:proofErr w:type="spellStart"/>
      <w:r w:rsidRPr="00E414CE">
        <w:t>Приозерского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</w:pPr>
      <w:proofErr w:type="gramStart"/>
      <w:r w:rsidRPr="00E414CE">
        <w:t xml:space="preserve">окружной избирательной комиссии </w:t>
      </w:r>
      <w:proofErr w:type="spellStart"/>
      <w:r w:rsidRPr="00E414CE">
        <w:t>Сертоловского</w:t>
      </w:r>
      <w:proofErr w:type="spellEnd"/>
      <w:r w:rsidRPr="00E414CE">
        <w:t xml:space="preserve"> одномандатного избирательного округа №</w:t>
      </w:r>
      <w:r w:rsidR="00F75AFF">
        <w:t> </w:t>
      </w:r>
      <w:r w:rsidR="00467B16">
        <w:t>4</w:t>
      </w:r>
      <w:r w:rsidRPr="00E414CE">
        <w:t xml:space="preserve">, </w:t>
      </w:r>
      <w:r w:rsidR="004F1DA8" w:rsidRPr="00E414CE">
        <w:t xml:space="preserve">окружной избирательной комиссии </w:t>
      </w:r>
      <w:proofErr w:type="spellStart"/>
      <w:r w:rsidR="00467B16" w:rsidRPr="00467B16">
        <w:t>Бугровск</w:t>
      </w:r>
      <w:r w:rsidR="00812C8B">
        <w:t>ого</w:t>
      </w:r>
      <w:proofErr w:type="spellEnd"/>
      <w:r w:rsidR="00467B16" w:rsidRPr="00467B16">
        <w:t xml:space="preserve"> одномандатн</w:t>
      </w:r>
      <w:r w:rsidR="00812C8B">
        <w:t>ого</w:t>
      </w:r>
      <w:r w:rsidR="00467B16" w:rsidRPr="00467B16">
        <w:t xml:space="preserve"> избирательн</w:t>
      </w:r>
      <w:r w:rsidR="00812C8B">
        <w:t>ого</w:t>
      </w:r>
      <w:r w:rsidR="00467B16" w:rsidRPr="00467B16">
        <w:t xml:space="preserve"> округ</w:t>
      </w:r>
      <w:r w:rsidR="00812C8B">
        <w:t>а</w:t>
      </w:r>
      <w:r w:rsidR="00467B16" w:rsidRPr="00467B16">
        <w:t xml:space="preserve"> №</w:t>
      </w:r>
      <w:r w:rsidR="00F75AFF">
        <w:t> </w:t>
      </w:r>
      <w:r w:rsidR="00467B16" w:rsidRPr="00467B16">
        <w:t>5</w:t>
      </w:r>
      <w:r w:rsidR="00E414CE">
        <w:t xml:space="preserve">, </w:t>
      </w:r>
      <w:r w:rsidR="004F1DA8" w:rsidRPr="00E414CE">
        <w:t xml:space="preserve">окружной избирательной комиссии </w:t>
      </w:r>
      <w:r w:rsidR="00E414CE">
        <w:t>Всеволожского одномандатного избирательного округа №</w:t>
      </w:r>
      <w:r w:rsidR="00F75AFF">
        <w:t> </w:t>
      </w:r>
      <w:r w:rsidR="00467B16">
        <w:t>6</w:t>
      </w:r>
      <w:r w:rsidR="00E414CE">
        <w:t xml:space="preserve">, </w:t>
      </w:r>
      <w:r w:rsidR="00467B16" w:rsidRPr="00467B16">
        <w:t>окружной избирательной комиссии</w:t>
      </w:r>
      <w:r w:rsidR="00467B16">
        <w:t xml:space="preserve"> </w:t>
      </w:r>
      <w:proofErr w:type="spellStart"/>
      <w:r w:rsidR="00467B16" w:rsidRPr="00467B16">
        <w:t>Муринск</w:t>
      </w:r>
      <w:r w:rsidR="00467B16">
        <w:t>ого</w:t>
      </w:r>
      <w:proofErr w:type="spellEnd"/>
      <w:r w:rsidR="00467B16" w:rsidRPr="00467B16">
        <w:t xml:space="preserve"> одномандатн</w:t>
      </w:r>
      <w:r w:rsidR="00467B16">
        <w:t xml:space="preserve">ого </w:t>
      </w:r>
      <w:r w:rsidR="00467B16" w:rsidRPr="00467B16">
        <w:t>избирательн</w:t>
      </w:r>
      <w:r w:rsidR="00467B16">
        <w:t>ого</w:t>
      </w:r>
      <w:r w:rsidR="00467B16" w:rsidRPr="00467B16">
        <w:t xml:space="preserve"> округ</w:t>
      </w:r>
      <w:r w:rsidR="00467B16">
        <w:t>а</w:t>
      </w:r>
      <w:r w:rsidR="00467B16" w:rsidRPr="00467B16">
        <w:t xml:space="preserve"> №</w:t>
      </w:r>
      <w:r w:rsidR="00F75AFF">
        <w:t> </w:t>
      </w:r>
      <w:r w:rsidR="00467B16" w:rsidRPr="00467B16">
        <w:t>7</w:t>
      </w:r>
      <w:r w:rsidR="00467B16">
        <w:t xml:space="preserve">, </w:t>
      </w:r>
      <w:r w:rsidR="004F1DA8" w:rsidRPr="00E414CE">
        <w:t xml:space="preserve">окружной избирательной комиссии </w:t>
      </w:r>
      <w:proofErr w:type="spellStart"/>
      <w:r w:rsidR="000B4C24">
        <w:t>Заневского</w:t>
      </w:r>
      <w:proofErr w:type="spellEnd"/>
      <w:r w:rsidRPr="00E414CE">
        <w:t xml:space="preserve"> одномандатного избирательного округа №</w:t>
      </w:r>
      <w:r w:rsidR="00F75AFF">
        <w:t> </w:t>
      </w:r>
      <w:r w:rsidR="00E414CE">
        <w:t>8</w:t>
      </w:r>
      <w:r w:rsidR="002F0E7B">
        <w:t xml:space="preserve">, </w:t>
      </w:r>
      <w:r w:rsidR="002F0E7B" w:rsidRPr="00E414CE">
        <w:t xml:space="preserve">окружной избирательной комиссии </w:t>
      </w:r>
      <w:r w:rsidR="00467B16" w:rsidRPr="00467B16">
        <w:t>Свердловск</w:t>
      </w:r>
      <w:r w:rsidR="00467B16">
        <w:t>ого</w:t>
      </w:r>
      <w:r w:rsidR="00467B16" w:rsidRPr="00467B16">
        <w:t xml:space="preserve"> одномандатн</w:t>
      </w:r>
      <w:r w:rsidR="00467B16">
        <w:t>ого</w:t>
      </w:r>
      <w:r w:rsidR="00467B16" w:rsidRPr="00467B16">
        <w:t xml:space="preserve"> избирательн</w:t>
      </w:r>
      <w:r w:rsidR="00467B16">
        <w:t>ого</w:t>
      </w:r>
      <w:r w:rsidR="00467B16" w:rsidRPr="00467B16">
        <w:t xml:space="preserve"> округ</w:t>
      </w:r>
      <w:r w:rsidR="00467B16">
        <w:t>а</w:t>
      </w:r>
      <w:r w:rsidR="00467B16" w:rsidRPr="00467B16">
        <w:t xml:space="preserve"> №</w:t>
      </w:r>
      <w:r w:rsidR="00E50181">
        <w:t> </w:t>
      </w:r>
      <w:r w:rsidR="00467B16" w:rsidRPr="00467B16">
        <w:t>9</w:t>
      </w:r>
      <w:r w:rsidR="00467B16">
        <w:t xml:space="preserve"> </w:t>
      </w:r>
      <w:r w:rsidRPr="00E414CE">
        <w:t>на территориальную избирательную комиссию Всеволожского муниципального района;</w:t>
      </w:r>
      <w:proofErr w:type="gramEnd"/>
    </w:p>
    <w:p w:rsidR="00714814" w:rsidRPr="00E414CE" w:rsidRDefault="00714814" w:rsidP="00E50181">
      <w:pPr>
        <w:pStyle w:val="21"/>
      </w:pPr>
      <w:r w:rsidRPr="00E414CE">
        <w:t>окружной избирательной комиссии Кировского одномандатного избирательного округа №</w:t>
      </w:r>
      <w:r w:rsidR="00E50181">
        <w:t> </w:t>
      </w:r>
      <w:r w:rsidR="00467B16">
        <w:t>10</w:t>
      </w:r>
      <w:r w:rsidRPr="00E414CE">
        <w:t xml:space="preserve"> на территориальную избирательную комиссию Кировского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Волховского</w:t>
      </w:r>
      <w:proofErr w:type="spellEnd"/>
      <w:r w:rsidRPr="00E414CE">
        <w:t xml:space="preserve"> одномандатного избирательного округа №</w:t>
      </w:r>
      <w:r w:rsidR="00222EE1">
        <w:t> </w:t>
      </w:r>
      <w:r w:rsidR="00467B16">
        <w:t xml:space="preserve">11 </w:t>
      </w:r>
      <w:r w:rsidRPr="00E414CE">
        <w:t xml:space="preserve">на территориальную избирательную комиссию </w:t>
      </w:r>
      <w:proofErr w:type="spellStart"/>
      <w:r w:rsidRPr="00E414CE">
        <w:t>Волховского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</w:pPr>
      <w:r w:rsidRPr="00E414CE">
        <w:lastRenderedPageBreak/>
        <w:t>окружной избирательной комиссии Свирского одномандатного избирательного округа №</w:t>
      </w:r>
      <w:r w:rsidR="00E50181">
        <w:t> </w:t>
      </w:r>
      <w:r w:rsidR="00467B16">
        <w:t>12</w:t>
      </w:r>
      <w:r w:rsidRPr="00E414CE">
        <w:t xml:space="preserve"> на территориальную избирательную комиссию </w:t>
      </w:r>
      <w:proofErr w:type="spellStart"/>
      <w:r w:rsidR="00054214" w:rsidRPr="003D2540">
        <w:t>Лодейнопольского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  <w:tabs>
          <w:tab w:val="left" w:pos="1169"/>
        </w:tabs>
      </w:pPr>
      <w:r w:rsidRPr="00E414CE">
        <w:t xml:space="preserve">окружной избирательной комиссии </w:t>
      </w:r>
      <w:proofErr w:type="spellStart"/>
      <w:r w:rsidRPr="00E414CE">
        <w:t>Бок</w:t>
      </w:r>
      <w:r w:rsidR="00A76DB2">
        <w:t>с</w:t>
      </w:r>
      <w:r w:rsidRPr="00E414CE">
        <w:t>итогорского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1</w:t>
      </w:r>
      <w:r w:rsidR="00467B16">
        <w:t>3</w:t>
      </w:r>
      <w:r w:rsidRPr="00E414CE">
        <w:t xml:space="preserve"> на территориальную избирательную комиссию </w:t>
      </w:r>
      <w:proofErr w:type="spellStart"/>
      <w:r w:rsidRPr="00E414CE">
        <w:t>Бокситогорского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Тихвинского одномандатного избирательного округа №</w:t>
      </w:r>
      <w:r w:rsidR="00E50181">
        <w:t> </w:t>
      </w:r>
      <w:r w:rsidR="00467B16">
        <w:t>14</w:t>
      </w:r>
      <w:r w:rsidRPr="00E414CE">
        <w:t xml:space="preserve"> на территориальную избирательную комиссию Тихвинского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Киришского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5</w:t>
      </w:r>
      <w:r w:rsidRPr="00E414CE">
        <w:t xml:space="preserve"> на территориальную избирательную комиссию Киришского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Тосненского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1</w:t>
      </w:r>
      <w:r w:rsidR="00467B16">
        <w:t>6</w:t>
      </w:r>
      <w:r w:rsidRPr="00E414CE">
        <w:t>, окружной избирательной комиссии Никольского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7</w:t>
      </w:r>
      <w:r w:rsidRPr="00E414CE">
        <w:t xml:space="preserve"> на территориальную избирательную комиссию </w:t>
      </w:r>
      <w:proofErr w:type="spellStart"/>
      <w:r w:rsidRPr="00E414CE">
        <w:t>Тосненского</w:t>
      </w:r>
      <w:proofErr w:type="spellEnd"/>
      <w:r w:rsidRPr="00E414CE">
        <w:t xml:space="preserve"> муниципального района</w:t>
      </w:r>
      <w:r w:rsidR="003163F6">
        <w:t>;</w:t>
      </w:r>
    </w:p>
    <w:p w:rsidR="00714814" w:rsidRDefault="00714814" w:rsidP="00E50181">
      <w:pPr>
        <w:pStyle w:val="21"/>
      </w:pPr>
      <w:r w:rsidRPr="00E414CE">
        <w:t>окружной избирательной комиссии Коммунарского одномандатного избирательного округа №</w:t>
      </w:r>
      <w:r w:rsidR="00E50181">
        <w:t xml:space="preserve"> </w:t>
      </w:r>
      <w:r w:rsidRPr="00E414CE">
        <w:t>1</w:t>
      </w:r>
      <w:r w:rsidR="00467B16">
        <w:t>8</w:t>
      </w:r>
      <w:r w:rsidRPr="00E414CE">
        <w:t>, окружной избирательной комиссии Сиверского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9</w:t>
      </w:r>
      <w:r w:rsidRPr="00E414CE">
        <w:t>, окружной избирательной комиссии Гатчинского одномандатного избирательного округа №</w:t>
      </w:r>
      <w:r w:rsidR="00E50181">
        <w:t> </w:t>
      </w:r>
      <w:r w:rsidR="00467B16">
        <w:t>20</w:t>
      </w:r>
      <w:r w:rsidRPr="00E414CE">
        <w:t xml:space="preserve"> на территориальную избирательную комиссию Гатчинского муниципального </w:t>
      </w:r>
      <w:r w:rsidR="00467B16">
        <w:t>округа</w:t>
      </w:r>
      <w:r w:rsidRPr="00E414CE">
        <w:t>;</w:t>
      </w:r>
    </w:p>
    <w:p w:rsidR="00467B16" w:rsidRPr="00E414CE" w:rsidRDefault="00467B16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Лужского</w:t>
      </w:r>
      <w:proofErr w:type="spellEnd"/>
      <w:r w:rsidRPr="00E414CE">
        <w:t xml:space="preserve"> одномандатного избирательного округа №</w:t>
      </w:r>
      <w:r w:rsidR="00E50181">
        <w:t> 21</w:t>
      </w:r>
      <w:r w:rsidRPr="00E414CE">
        <w:t xml:space="preserve"> на территориальную избирательную комиссию </w:t>
      </w:r>
      <w:proofErr w:type="spellStart"/>
      <w:r w:rsidRPr="00E414CE">
        <w:t>Лужского</w:t>
      </w:r>
      <w:proofErr w:type="spellEnd"/>
      <w:r w:rsidRPr="00E414CE">
        <w:t xml:space="preserve"> муниципального района;</w:t>
      </w:r>
    </w:p>
    <w:p w:rsidR="00467B16" w:rsidRPr="00E414CE" w:rsidRDefault="00467B16" w:rsidP="00E50181">
      <w:pPr>
        <w:pStyle w:val="21"/>
      </w:pPr>
      <w:r w:rsidRPr="00E414CE">
        <w:t>окружной изб</w:t>
      </w:r>
      <w:r>
        <w:t>ирательной комиссии Волосово-</w:t>
      </w:r>
      <w:proofErr w:type="spellStart"/>
      <w:r>
        <w:t>Сланцевского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2</w:t>
      </w:r>
      <w:r w:rsidR="00E50181">
        <w:t>2</w:t>
      </w:r>
      <w:r w:rsidRPr="00E414CE">
        <w:t xml:space="preserve"> на территориальную избирательную комиссию Волосовского муниципального района;</w:t>
      </w:r>
    </w:p>
    <w:p w:rsidR="00467B16" w:rsidRDefault="00467B16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Кингисеппского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2</w:t>
      </w:r>
      <w:r>
        <w:t>3</w:t>
      </w:r>
      <w:r w:rsidRPr="00E414CE">
        <w:t xml:space="preserve"> на территориальную избирательную комиссию </w:t>
      </w:r>
      <w:proofErr w:type="spellStart"/>
      <w:r w:rsidRPr="00E414CE">
        <w:t>Кинги</w:t>
      </w:r>
      <w:r>
        <w:t>сеппского</w:t>
      </w:r>
      <w:proofErr w:type="spellEnd"/>
      <w:r>
        <w:t xml:space="preserve"> муниципального района</w:t>
      </w:r>
    </w:p>
    <w:p w:rsidR="00467B16" w:rsidRPr="00E414CE" w:rsidRDefault="00467B16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Сосновоборского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2</w:t>
      </w:r>
      <w:r>
        <w:t>4</w:t>
      </w:r>
      <w:r w:rsidRPr="00E414CE">
        <w:t xml:space="preserve"> на территориальную избирательную комиссию Сосновоборского городского округа;</w:t>
      </w:r>
    </w:p>
    <w:p w:rsidR="00714814" w:rsidRDefault="00714814" w:rsidP="00E50181">
      <w:pPr>
        <w:pStyle w:val="21"/>
      </w:pPr>
      <w:r w:rsidRPr="00E414CE">
        <w:t>окружной избирательной комиссии Ломоносовского одномандатного избирательного округа №</w:t>
      </w:r>
      <w:r w:rsidR="00E50181">
        <w:t> </w:t>
      </w:r>
      <w:r w:rsidRPr="00E414CE">
        <w:t>2</w:t>
      </w:r>
      <w:r w:rsidR="00467B16">
        <w:t>5</w:t>
      </w:r>
      <w:r w:rsidRPr="00E414CE">
        <w:t xml:space="preserve"> на территориальную избирательную комиссию Ломон</w:t>
      </w:r>
      <w:r w:rsidR="00467B16">
        <w:t>осовского муниципального района.</w:t>
      </w:r>
    </w:p>
    <w:p w:rsidR="00A76DB2" w:rsidRDefault="00A76DB2" w:rsidP="00E50181">
      <w:pPr>
        <w:pStyle w:val="a3"/>
        <w:ind w:firstLine="720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2.</w:t>
      </w:r>
      <w:r w:rsidR="00E50181">
        <w:rPr>
          <w:color w:val="000000"/>
          <w:spacing w:val="-4"/>
          <w:szCs w:val="28"/>
        </w:rPr>
        <w:t> </w:t>
      </w:r>
      <w:r>
        <w:rPr>
          <w:color w:val="000000"/>
          <w:spacing w:val="-4"/>
          <w:szCs w:val="28"/>
        </w:rPr>
        <w:t>Направить данное постановление в территориальные избирательные комиссии муниципальных районов,</w:t>
      </w:r>
      <w:r w:rsidR="00DC354A">
        <w:rPr>
          <w:color w:val="000000"/>
          <w:spacing w:val="-4"/>
          <w:szCs w:val="28"/>
        </w:rPr>
        <w:t xml:space="preserve"> муниципального округа,</w:t>
      </w:r>
      <w:r>
        <w:rPr>
          <w:color w:val="000000"/>
          <w:spacing w:val="-4"/>
          <w:szCs w:val="28"/>
        </w:rPr>
        <w:t xml:space="preserve"> городского округа для руководства в работе</w:t>
      </w:r>
      <w:r w:rsidRPr="003163F6">
        <w:rPr>
          <w:color w:val="000000"/>
          <w:spacing w:val="-4"/>
          <w:szCs w:val="28"/>
        </w:rPr>
        <w:t>.</w:t>
      </w:r>
    </w:p>
    <w:p w:rsidR="00714814" w:rsidRDefault="00A76DB2" w:rsidP="00E50181">
      <w:pPr>
        <w:pStyle w:val="21"/>
      </w:pPr>
      <w:r>
        <w:t>3</w:t>
      </w:r>
      <w:r w:rsidR="00714814" w:rsidRPr="00E414CE">
        <w:t>.</w:t>
      </w:r>
      <w:r w:rsidR="003F5222">
        <w:t> </w:t>
      </w:r>
      <w:proofErr w:type="gramStart"/>
      <w:r w:rsidR="004E4774">
        <w:rPr>
          <w:szCs w:val="28"/>
        </w:rPr>
        <w:t>Разместить</w:t>
      </w:r>
      <w:proofErr w:type="gramEnd"/>
      <w:r w:rsidR="00FA21A8">
        <w:rPr>
          <w:szCs w:val="28"/>
        </w:rPr>
        <w:t xml:space="preserve"> </w:t>
      </w:r>
      <w:r w:rsidR="004E4774">
        <w:rPr>
          <w:szCs w:val="28"/>
        </w:rPr>
        <w:t>настоящее</w:t>
      </w:r>
      <w:r w:rsidR="00FA21A8">
        <w:rPr>
          <w:szCs w:val="28"/>
        </w:rPr>
        <w:t xml:space="preserve"> </w:t>
      </w:r>
      <w:r w:rsidR="004E4774">
        <w:rPr>
          <w:szCs w:val="28"/>
        </w:rPr>
        <w:t>постановление</w:t>
      </w:r>
      <w:r w:rsidR="00FA21A8">
        <w:rPr>
          <w:szCs w:val="28"/>
        </w:rPr>
        <w:t xml:space="preserve"> </w:t>
      </w:r>
      <w:r w:rsidR="004E4774">
        <w:rPr>
          <w:szCs w:val="28"/>
        </w:rPr>
        <w:t>на официальном сайте Избирательной комиссии Ленинградской области в информационно-телекоммуникационной сети «Интернет» и опубликовать в сетевом издании «Бюллетень Избирательной комиссии Ленинградской области»</w:t>
      </w:r>
      <w:r w:rsidR="00714814">
        <w:t>.</w:t>
      </w:r>
    </w:p>
    <w:p w:rsidR="00E50181" w:rsidRDefault="00E50181" w:rsidP="00E50181">
      <w:pPr>
        <w:pStyle w:val="21"/>
      </w:pPr>
      <w:r>
        <w:lastRenderedPageBreak/>
        <w:t>4. </w:t>
      </w:r>
      <w:proofErr w:type="gramStart"/>
      <w:r w:rsidRPr="00E50181">
        <w:t>Контроль за</w:t>
      </w:r>
      <w:proofErr w:type="gramEnd"/>
      <w:r w:rsidRPr="00E50181">
        <w:t xml:space="preserve"> исполнением настоящего постановления возложить на заместителя председателя Избирательной комиссии Ленинградской области Ф.Г. Замятина</w:t>
      </w:r>
      <w:r>
        <w:t>.</w:t>
      </w:r>
    </w:p>
    <w:p w:rsidR="00E414CE" w:rsidRDefault="00E414CE">
      <w:pPr>
        <w:pStyle w:val="20"/>
      </w:pPr>
    </w:p>
    <w:p w:rsidR="002F0E7B" w:rsidRDefault="002F0E7B">
      <w:pPr>
        <w:pStyle w:val="20"/>
      </w:pPr>
    </w:p>
    <w:p w:rsidR="00714814" w:rsidRDefault="00714814">
      <w:pPr>
        <w:pStyle w:val="20"/>
      </w:pPr>
      <w:r>
        <w:t xml:space="preserve">Председатель </w:t>
      </w:r>
    </w:p>
    <w:p w:rsidR="00714814" w:rsidRDefault="00714814">
      <w:pPr>
        <w:pStyle w:val="20"/>
      </w:pPr>
      <w:r>
        <w:t>Избирательной комиссии</w:t>
      </w:r>
    </w:p>
    <w:p w:rsidR="00714814" w:rsidRDefault="00714814">
      <w:pPr>
        <w:pStyle w:val="20"/>
      </w:pPr>
      <w:r>
        <w:t xml:space="preserve">Ленинградской области  </w:t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2F0E7B">
        <w:t>М.Е.</w:t>
      </w:r>
      <w:r w:rsidR="00812C8B">
        <w:t> </w:t>
      </w:r>
      <w:r w:rsidR="002F0E7B">
        <w:t>Лебединский</w:t>
      </w:r>
    </w:p>
    <w:p w:rsidR="00714814" w:rsidRDefault="00714814">
      <w:pPr>
        <w:jc w:val="both"/>
        <w:rPr>
          <w:sz w:val="28"/>
        </w:rPr>
      </w:pPr>
    </w:p>
    <w:p w:rsidR="00714814" w:rsidRDefault="00714814">
      <w:pPr>
        <w:jc w:val="both"/>
        <w:rPr>
          <w:sz w:val="28"/>
        </w:rPr>
      </w:pPr>
      <w:r>
        <w:rPr>
          <w:sz w:val="28"/>
        </w:rPr>
        <w:t>Секретарь</w:t>
      </w:r>
    </w:p>
    <w:p w:rsidR="00714814" w:rsidRDefault="00714814">
      <w:pPr>
        <w:jc w:val="both"/>
        <w:rPr>
          <w:sz w:val="28"/>
        </w:rPr>
      </w:pPr>
      <w:r>
        <w:rPr>
          <w:sz w:val="28"/>
        </w:rPr>
        <w:t>Избирательной комиссии</w:t>
      </w:r>
    </w:p>
    <w:p w:rsidR="00714814" w:rsidRDefault="00714814">
      <w:pPr>
        <w:pStyle w:val="3"/>
      </w:pPr>
      <w:r>
        <w:t xml:space="preserve">Ленинградской области  </w:t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2F0E7B">
        <w:t>С.А.</w:t>
      </w:r>
      <w:r w:rsidR="00812C8B">
        <w:t> </w:t>
      </w:r>
      <w:r w:rsidR="002F0E7B">
        <w:t>Паршиков</w:t>
      </w:r>
    </w:p>
    <w:sectPr w:rsidR="00714814" w:rsidSect="00E50181">
      <w:headerReference w:type="even" r:id="rId8"/>
      <w:headerReference w:type="default" r:id="rId9"/>
      <w:pgSz w:w="11906" w:h="16838"/>
      <w:pgMar w:top="956" w:right="850" w:bottom="851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EB" w:rsidRDefault="00BC04EB">
      <w:r>
        <w:separator/>
      </w:r>
    </w:p>
  </w:endnote>
  <w:endnote w:type="continuationSeparator" w:id="0">
    <w:p w:rsidR="00BC04EB" w:rsidRDefault="00BC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EB" w:rsidRDefault="00BC04EB">
      <w:r>
        <w:separator/>
      </w:r>
    </w:p>
  </w:footnote>
  <w:footnote w:type="continuationSeparator" w:id="0">
    <w:p w:rsidR="00BC04EB" w:rsidRDefault="00BC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14" w:rsidRDefault="003C7A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48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814" w:rsidRDefault="0071481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14" w:rsidRDefault="003C7A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48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5CC8">
      <w:rPr>
        <w:rStyle w:val="a8"/>
        <w:noProof/>
      </w:rPr>
      <w:t>3</w:t>
    </w:r>
    <w:r>
      <w:rPr>
        <w:rStyle w:val="a8"/>
      </w:rPr>
      <w:fldChar w:fldCharType="end"/>
    </w:r>
  </w:p>
  <w:p w:rsidR="00714814" w:rsidRDefault="0071481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784"/>
    <w:multiLevelType w:val="hybridMultilevel"/>
    <w:tmpl w:val="B4A23208"/>
    <w:lvl w:ilvl="0" w:tplc="0419000F">
      <w:start w:val="8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">
    <w:nsid w:val="04A00B7A"/>
    <w:multiLevelType w:val="hybridMultilevel"/>
    <w:tmpl w:val="0364633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4207F"/>
    <w:multiLevelType w:val="hybridMultilevel"/>
    <w:tmpl w:val="8F5A0726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1F0266"/>
    <w:multiLevelType w:val="hybridMultilevel"/>
    <w:tmpl w:val="68ECA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A1182B"/>
    <w:multiLevelType w:val="hybridMultilevel"/>
    <w:tmpl w:val="65B68096"/>
    <w:lvl w:ilvl="0" w:tplc="B0BA6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38D4B46"/>
    <w:multiLevelType w:val="hybridMultilevel"/>
    <w:tmpl w:val="39C8114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B152F6"/>
    <w:multiLevelType w:val="hybridMultilevel"/>
    <w:tmpl w:val="501EF48A"/>
    <w:lvl w:ilvl="0" w:tplc="1AE4F554">
      <w:start w:val="8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52019A"/>
    <w:multiLevelType w:val="hybridMultilevel"/>
    <w:tmpl w:val="C534F6F8"/>
    <w:lvl w:ilvl="0" w:tplc="60D8930C">
      <w:start w:val="8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0A12B5"/>
    <w:multiLevelType w:val="hybridMultilevel"/>
    <w:tmpl w:val="4508B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1A513D"/>
    <w:multiLevelType w:val="hybridMultilevel"/>
    <w:tmpl w:val="16AAE18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5124B2"/>
    <w:multiLevelType w:val="hybridMultilevel"/>
    <w:tmpl w:val="D71C04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35B49"/>
    <w:multiLevelType w:val="hybridMultilevel"/>
    <w:tmpl w:val="C322AAE6"/>
    <w:lvl w:ilvl="0" w:tplc="9104CAB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D8AE2C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49"/>
    <w:rsid w:val="00054214"/>
    <w:rsid w:val="00086745"/>
    <w:rsid w:val="00087CBB"/>
    <w:rsid w:val="000B4C24"/>
    <w:rsid w:val="000C1EFD"/>
    <w:rsid w:val="000C4FC1"/>
    <w:rsid w:val="000C725F"/>
    <w:rsid w:val="000D130C"/>
    <w:rsid w:val="00132AAE"/>
    <w:rsid w:val="0019701E"/>
    <w:rsid w:val="002134D6"/>
    <w:rsid w:val="00222EE1"/>
    <w:rsid w:val="00285F33"/>
    <w:rsid w:val="002F0E7B"/>
    <w:rsid w:val="003163F6"/>
    <w:rsid w:val="003223EF"/>
    <w:rsid w:val="00357E7C"/>
    <w:rsid w:val="00397483"/>
    <w:rsid w:val="003C60F2"/>
    <w:rsid w:val="003C7A0B"/>
    <w:rsid w:val="003D2540"/>
    <w:rsid w:val="003F5222"/>
    <w:rsid w:val="00467B16"/>
    <w:rsid w:val="00482A20"/>
    <w:rsid w:val="004D40AA"/>
    <w:rsid w:val="004E4774"/>
    <w:rsid w:val="004F1DA8"/>
    <w:rsid w:val="005A684A"/>
    <w:rsid w:val="005E43F7"/>
    <w:rsid w:val="00625A28"/>
    <w:rsid w:val="00714814"/>
    <w:rsid w:val="00777090"/>
    <w:rsid w:val="007D68AF"/>
    <w:rsid w:val="00812C8B"/>
    <w:rsid w:val="008373AB"/>
    <w:rsid w:val="00874ECA"/>
    <w:rsid w:val="0088799C"/>
    <w:rsid w:val="008A2BE2"/>
    <w:rsid w:val="008E579E"/>
    <w:rsid w:val="009B2EF4"/>
    <w:rsid w:val="009F7079"/>
    <w:rsid w:val="00A3602A"/>
    <w:rsid w:val="00A76DB2"/>
    <w:rsid w:val="00AA5CC8"/>
    <w:rsid w:val="00BC04EB"/>
    <w:rsid w:val="00BE2955"/>
    <w:rsid w:val="00C7543E"/>
    <w:rsid w:val="00CF7B49"/>
    <w:rsid w:val="00D119A5"/>
    <w:rsid w:val="00D27B76"/>
    <w:rsid w:val="00D87A2B"/>
    <w:rsid w:val="00DC354A"/>
    <w:rsid w:val="00DF6D21"/>
    <w:rsid w:val="00E414CE"/>
    <w:rsid w:val="00E50181"/>
    <w:rsid w:val="00E9198D"/>
    <w:rsid w:val="00EE0035"/>
    <w:rsid w:val="00EE2A0A"/>
    <w:rsid w:val="00F02C54"/>
    <w:rsid w:val="00F23244"/>
    <w:rsid w:val="00F30788"/>
    <w:rsid w:val="00F75AFF"/>
    <w:rsid w:val="00FA21A8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0B"/>
    <w:rPr>
      <w:sz w:val="24"/>
      <w:szCs w:val="24"/>
    </w:rPr>
  </w:style>
  <w:style w:type="paragraph" w:styleId="1">
    <w:name w:val="heading 1"/>
    <w:basedOn w:val="a"/>
    <w:next w:val="a"/>
    <w:qFormat/>
    <w:rsid w:val="003C7A0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7A0B"/>
    <w:pPr>
      <w:keepNext/>
      <w:ind w:left="3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C7A0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3C7A0B"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3C7A0B"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3C7A0B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C7A0B"/>
    <w:pPr>
      <w:ind w:firstLine="708"/>
      <w:jc w:val="both"/>
    </w:pPr>
    <w:rPr>
      <w:sz w:val="28"/>
    </w:rPr>
  </w:style>
  <w:style w:type="paragraph" w:customStyle="1" w:styleId="a4">
    <w:name w:val="Стиль"/>
    <w:rsid w:val="003C7A0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3C7A0B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4"/>
    <w:next w:val="a4"/>
    <w:rsid w:val="003C7A0B"/>
    <w:pPr>
      <w:ind w:firstLine="0"/>
    </w:pPr>
    <w:rPr>
      <w:rFonts w:ascii="Courier New" w:hAnsi="Courier New" w:cs="Courier New"/>
    </w:rPr>
  </w:style>
  <w:style w:type="paragraph" w:styleId="a7">
    <w:name w:val="header"/>
    <w:basedOn w:val="a"/>
    <w:semiHidden/>
    <w:rsid w:val="003C7A0B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3C7A0B"/>
  </w:style>
  <w:style w:type="paragraph" w:styleId="a9">
    <w:name w:val="Body Text"/>
    <w:basedOn w:val="a"/>
    <w:semiHidden/>
    <w:rsid w:val="003C7A0B"/>
    <w:pPr>
      <w:jc w:val="center"/>
    </w:pPr>
    <w:rPr>
      <w:sz w:val="28"/>
    </w:rPr>
  </w:style>
  <w:style w:type="paragraph" w:styleId="20">
    <w:name w:val="Body Text 2"/>
    <w:basedOn w:val="a"/>
    <w:semiHidden/>
    <w:rsid w:val="003C7A0B"/>
    <w:pPr>
      <w:jc w:val="both"/>
    </w:pPr>
    <w:rPr>
      <w:sz w:val="28"/>
    </w:rPr>
  </w:style>
  <w:style w:type="paragraph" w:customStyle="1" w:styleId="ConsPlusNormal">
    <w:name w:val="ConsPlusNormal"/>
    <w:rsid w:val="003C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semiHidden/>
    <w:rsid w:val="003C7A0B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semiHidden/>
    <w:rsid w:val="003C7A0B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0B"/>
    <w:rPr>
      <w:sz w:val="24"/>
      <w:szCs w:val="24"/>
    </w:rPr>
  </w:style>
  <w:style w:type="paragraph" w:styleId="1">
    <w:name w:val="heading 1"/>
    <w:basedOn w:val="a"/>
    <w:next w:val="a"/>
    <w:qFormat/>
    <w:rsid w:val="003C7A0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7A0B"/>
    <w:pPr>
      <w:keepNext/>
      <w:ind w:left="3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C7A0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3C7A0B"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3C7A0B"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3C7A0B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C7A0B"/>
    <w:pPr>
      <w:ind w:firstLine="708"/>
      <w:jc w:val="both"/>
    </w:pPr>
    <w:rPr>
      <w:sz w:val="28"/>
    </w:rPr>
  </w:style>
  <w:style w:type="paragraph" w:customStyle="1" w:styleId="a4">
    <w:name w:val="Стиль"/>
    <w:rsid w:val="003C7A0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3C7A0B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4"/>
    <w:next w:val="a4"/>
    <w:rsid w:val="003C7A0B"/>
    <w:pPr>
      <w:ind w:firstLine="0"/>
    </w:pPr>
    <w:rPr>
      <w:rFonts w:ascii="Courier New" w:hAnsi="Courier New" w:cs="Courier New"/>
    </w:rPr>
  </w:style>
  <w:style w:type="paragraph" w:styleId="a7">
    <w:name w:val="header"/>
    <w:basedOn w:val="a"/>
    <w:semiHidden/>
    <w:rsid w:val="003C7A0B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3C7A0B"/>
  </w:style>
  <w:style w:type="paragraph" w:styleId="a9">
    <w:name w:val="Body Text"/>
    <w:basedOn w:val="a"/>
    <w:semiHidden/>
    <w:rsid w:val="003C7A0B"/>
    <w:pPr>
      <w:jc w:val="center"/>
    </w:pPr>
    <w:rPr>
      <w:sz w:val="28"/>
    </w:rPr>
  </w:style>
  <w:style w:type="paragraph" w:styleId="20">
    <w:name w:val="Body Text 2"/>
    <w:basedOn w:val="a"/>
    <w:semiHidden/>
    <w:rsid w:val="003C7A0B"/>
    <w:pPr>
      <w:jc w:val="both"/>
    </w:pPr>
    <w:rPr>
      <w:sz w:val="28"/>
    </w:rPr>
  </w:style>
  <w:style w:type="paragraph" w:customStyle="1" w:styleId="ConsPlusNormal">
    <w:name w:val="ConsPlusNormal"/>
    <w:rsid w:val="003C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semiHidden/>
    <w:rsid w:val="003C7A0B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semiHidden/>
    <w:rsid w:val="003C7A0B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ЛО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Вовчок Ирина Михайловна</dc:creator>
  <cp:lastModifiedBy>47</cp:lastModifiedBy>
  <cp:revision>2</cp:revision>
  <cp:lastPrinted>2021-06-18T07:51:00Z</cp:lastPrinted>
  <dcterms:created xsi:type="dcterms:W3CDTF">2026-06-17T13:18:00Z</dcterms:created>
  <dcterms:modified xsi:type="dcterms:W3CDTF">2026-06-17T13:18:00Z</dcterms:modified>
</cp:coreProperties>
</file>