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968" w:rsidRDefault="004C6968">
      <w:pPr>
        <w:pStyle w:val="26"/>
        <w:ind w:firstLine="0"/>
        <w:jc w:val="right"/>
        <w:rPr>
          <w:rFonts w:ascii="Times New Roman" w:hAnsi="Times New Roman"/>
          <w:b/>
          <w:sz w:val="16"/>
        </w:rPr>
      </w:pPr>
    </w:p>
    <w:p w:rsidR="004C6968" w:rsidRDefault="004C6968">
      <w:pPr>
        <w:pStyle w:val="26"/>
        <w:ind w:firstLine="0"/>
        <w:jc w:val="center"/>
        <w:rPr>
          <w:rFonts w:ascii="Times New Roman" w:hAnsi="Times New Roman"/>
          <w:b/>
        </w:rPr>
      </w:pPr>
    </w:p>
    <w:tbl>
      <w:tblPr>
        <w:tblW w:w="0" w:type="auto"/>
        <w:tblLayout w:type="fixed"/>
        <w:tblLook w:val="04A0" w:firstRow="1" w:lastRow="0" w:firstColumn="1" w:lastColumn="0" w:noHBand="0" w:noVBand="1"/>
      </w:tblPr>
      <w:tblGrid>
        <w:gridCol w:w="4608"/>
        <w:gridCol w:w="4962"/>
      </w:tblGrid>
      <w:tr w:rsidR="004C6968">
        <w:trPr>
          <w:trHeight w:val="1111"/>
        </w:trPr>
        <w:tc>
          <w:tcPr>
            <w:tcW w:w="4608" w:type="dxa"/>
          </w:tcPr>
          <w:p w:rsidR="004C6968" w:rsidRDefault="004C6968">
            <w:pPr>
              <w:jc w:val="right"/>
              <w:rPr>
                <w:rFonts w:ascii="Times New Roman" w:hAnsi="Times New Roman"/>
                <w:sz w:val="22"/>
              </w:rPr>
            </w:pPr>
          </w:p>
        </w:tc>
        <w:tc>
          <w:tcPr>
            <w:tcW w:w="4962" w:type="dxa"/>
          </w:tcPr>
          <w:p w:rsidR="004C6968" w:rsidRDefault="00BA6AAF">
            <w:pPr>
              <w:jc w:val="center"/>
              <w:rPr>
                <w:rFonts w:ascii="Times New Roman" w:hAnsi="Times New Roman"/>
                <w:sz w:val="22"/>
              </w:rPr>
            </w:pPr>
            <w:r>
              <w:rPr>
                <w:rFonts w:ascii="Times New Roman" w:hAnsi="Times New Roman"/>
                <w:sz w:val="22"/>
              </w:rPr>
              <w:t>Приложение 3</w:t>
            </w:r>
          </w:p>
          <w:p w:rsidR="004C6968" w:rsidRDefault="00BA6AAF">
            <w:pPr>
              <w:jc w:val="center"/>
              <w:rPr>
                <w:rFonts w:ascii="Times New Roman" w:hAnsi="Times New Roman"/>
                <w:i/>
                <w:sz w:val="22"/>
              </w:rPr>
            </w:pPr>
            <w:r>
              <w:rPr>
                <w:rFonts w:ascii="Times New Roman" w:hAnsi="Times New Roman"/>
                <w:sz w:val="22"/>
              </w:rPr>
              <w:t>к решению территориальной избирательной комиссии Всеволожского муниципального района</w:t>
            </w:r>
          </w:p>
          <w:p w:rsidR="00BA6AAF" w:rsidRDefault="00BA6AAF" w:rsidP="00BA6AAF">
            <w:pPr>
              <w:spacing w:line="240" w:lineRule="exact"/>
              <w:jc w:val="center"/>
              <w:rPr>
                <w:rFonts w:ascii="Times New Roman" w:hAnsi="Times New Roman"/>
                <w:sz w:val="22"/>
              </w:rPr>
            </w:pPr>
            <w:r>
              <w:rPr>
                <w:rFonts w:ascii="Times New Roman" w:hAnsi="Times New Roman"/>
                <w:sz w:val="22"/>
              </w:rPr>
              <w:t>от 02 июля 2025 года №</w:t>
            </w:r>
            <w:r w:rsidR="003257DC">
              <w:rPr>
                <w:rFonts w:ascii="Times New Roman" w:hAnsi="Times New Roman"/>
                <w:sz w:val="22"/>
              </w:rPr>
              <w:t xml:space="preserve"> 1667</w:t>
            </w:r>
          </w:p>
          <w:p w:rsidR="004C6968" w:rsidRDefault="004C6968">
            <w:pPr>
              <w:spacing w:line="240" w:lineRule="exact"/>
              <w:jc w:val="center"/>
              <w:rPr>
                <w:rFonts w:ascii="Times New Roman" w:hAnsi="Times New Roman"/>
                <w:sz w:val="22"/>
              </w:rPr>
            </w:pPr>
          </w:p>
          <w:p w:rsidR="004C6968" w:rsidRDefault="004C6968">
            <w:pPr>
              <w:spacing w:line="240" w:lineRule="exact"/>
              <w:jc w:val="center"/>
              <w:rPr>
                <w:rFonts w:ascii="Times New Roman" w:hAnsi="Times New Roman"/>
              </w:rPr>
            </w:pPr>
          </w:p>
          <w:p w:rsidR="004C6968" w:rsidRDefault="004C6968">
            <w:pPr>
              <w:pStyle w:val="afe"/>
              <w:rPr>
                <w:rFonts w:ascii="Times New Roman" w:hAnsi="Times New Roman"/>
                <w:sz w:val="22"/>
              </w:rPr>
            </w:pPr>
          </w:p>
        </w:tc>
      </w:tr>
    </w:tbl>
    <w:p w:rsidR="004C6968" w:rsidRDefault="004C6968">
      <w:pPr>
        <w:pStyle w:val="afe"/>
        <w:ind w:left="5812"/>
        <w:rPr>
          <w:rFonts w:ascii="Times New Roman" w:hAnsi="Times New Roman"/>
        </w:rPr>
      </w:pPr>
    </w:p>
    <w:p w:rsidR="004C6968" w:rsidRDefault="004C6968">
      <w:pPr>
        <w:pStyle w:val="afe"/>
        <w:ind w:left="5812"/>
        <w:rPr>
          <w:rFonts w:ascii="Times New Roman" w:hAnsi="Times New Roman"/>
        </w:rPr>
      </w:pPr>
    </w:p>
    <w:p w:rsidR="004C6968" w:rsidRDefault="00BA6AAF">
      <w:pPr>
        <w:jc w:val="center"/>
        <w:rPr>
          <w:rFonts w:ascii="Times New Roman" w:hAnsi="Times New Roman"/>
          <w:b/>
          <w:sz w:val="28"/>
        </w:rPr>
      </w:pPr>
      <w:r>
        <w:rPr>
          <w:rFonts w:ascii="Times New Roman" w:hAnsi="Times New Roman"/>
          <w:b/>
          <w:sz w:val="28"/>
        </w:rPr>
        <w:t xml:space="preserve">ПОДТВЕРЖДЕНИЕ </w:t>
      </w:r>
    </w:p>
    <w:p w:rsidR="004C6968" w:rsidRDefault="00BA6AAF">
      <w:pPr>
        <w:jc w:val="center"/>
        <w:rPr>
          <w:rFonts w:ascii="Times New Roman" w:hAnsi="Times New Roman"/>
          <w:b/>
          <w:sz w:val="28"/>
        </w:rPr>
      </w:pPr>
      <w:r>
        <w:rPr>
          <w:rFonts w:ascii="Times New Roman" w:hAnsi="Times New Roman"/>
          <w:b/>
          <w:sz w:val="28"/>
        </w:rPr>
        <w:t>получения документов, представляемых для регистрации кандидата, выдвинутого путем самовыдвижения либо кандидата, выдвинутого избирательным объединением, который обязан собирать подписи избирателей, на дополнительных выборах депутатов совета депутатов муниципального образования Кузьмоловское городское поселение Всеволожского муниципального района Ленинградской области</w:t>
      </w:r>
    </w:p>
    <w:p w:rsidR="004C6968" w:rsidRDefault="004C6968">
      <w:pPr>
        <w:pStyle w:val="36"/>
        <w:ind w:firstLine="708"/>
        <w:jc w:val="both"/>
        <w:rPr>
          <w:rFonts w:ascii="Times New Roman" w:hAnsi="Times New Roman"/>
          <w:sz w:val="16"/>
        </w:rPr>
      </w:pPr>
    </w:p>
    <w:p w:rsidR="004C6968" w:rsidRDefault="00BA6AAF">
      <w:pPr>
        <w:ind w:right="140" w:firstLine="708"/>
        <w:jc w:val="both"/>
        <w:rPr>
          <w:rFonts w:ascii="Times New Roman" w:hAnsi="Times New Roman"/>
        </w:rPr>
      </w:pPr>
      <w:r>
        <w:rPr>
          <w:rFonts w:ascii="Times New Roman" w:hAnsi="Times New Roman"/>
          <w:sz w:val="28"/>
        </w:rPr>
        <w:t>Настоящим подтверждается, что территориальная избирательная комиссия Всеволожского муниципального района с полномочиями окружной избирательной комиссии по Кузьмоловскому одномандатному избирательному округу № _ получила от</w:t>
      </w:r>
      <w:r>
        <w:rPr>
          <w:rFonts w:ascii="Times New Roman" w:hAnsi="Times New Roman"/>
        </w:rPr>
        <w:t xml:space="preserve"> __________________________________________________________________________________ </w:t>
      </w:r>
    </w:p>
    <w:p w:rsidR="004C6968" w:rsidRDefault="00BA6AAF">
      <w:pPr>
        <w:ind w:right="140"/>
        <w:jc w:val="center"/>
        <w:rPr>
          <w:rFonts w:ascii="Times New Roman" w:hAnsi="Times New Roman"/>
          <w:i/>
          <w:sz w:val="18"/>
        </w:rPr>
      </w:pPr>
      <w:r>
        <w:rPr>
          <w:rFonts w:ascii="Times New Roman" w:hAnsi="Times New Roman"/>
          <w:i/>
          <w:sz w:val="18"/>
        </w:rPr>
        <w:t>(фамилия, имя, отчество кандидата)</w:t>
      </w:r>
    </w:p>
    <w:p w:rsidR="004C6968" w:rsidRDefault="00BA6AAF">
      <w:pPr>
        <w:ind w:right="140"/>
        <w:jc w:val="both"/>
        <w:rPr>
          <w:rFonts w:ascii="Times New Roman" w:hAnsi="Times New Roman"/>
          <w:sz w:val="28"/>
        </w:rPr>
      </w:pPr>
      <w:r>
        <w:rPr>
          <w:rFonts w:ascii="Times New Roman" w:hAnsi="Times New Roman"/>
          <w:sz w:val="28"/>
        </w:rPr>
        <w:t>следующие документы для его (ее)</w:t>
      </w:r>
      <w:r>
        <w:rPr>
          <w:rFonts w:ascii="Times New Roman" w:hAnsi="Times New Roman"/>
          <w:i/>
          <w:sz w:val="18"/>
        </w:rPr>
        <w:t xml:space="preserve"> </w:t>
      </w:r>
      <w:r>
        <w:rPr>
          <w:rFonts w:ascii="Times New Roman" w:hAnsi="Times New Roman"/>
          <w:sz w:val="28"/>
        </w:rPr>
        <w:t>регистрации по Кузьмоловскому одномандатному избирательному округу № __ в качестве кандидата в депутаты совета депутатов муниципального образования Кузьмоловское городское поселение:</w:t>
      </w:r>
    </w:p>
    <w:p w:rsidR="004C6968" w:rsidRDefault="004C6968">
      <w:pPr>
        <w:pStyle w:val="36"/>
        <w:ind w:right="140"/>
        <w:jc w:val="both"/>
        <w:rPr>
          <w:rFonts w:ascii="Times New Roman" w:hAnsi="Times New Roman"/>
          <w:sz w:val="22"/>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534"/>
        <w:gridCol w:w="4563"/>
        <w:gridCol w:w="1638"/>
        <w:gridCol w:w="1843"/>
        <w:gridCol w:w="1843"/>
      </w:tblGrid>
      <w:tr w:rsidR="004C6968">
        <w:tc>
          <w:tcPr>
            <w:tcW w:w="534" w:type="dxa"/>
            <w:tcBorders>
              <w:top w:val="single" w:sz="4" w:space="0" w:color="000000"/>
              <w:left w:val="single" w:sz="4" w:space="0" w:color="000000"/>
              <w:bottom w:val="single" w:sz="4" w:space="0" w:color="000000"/>
              <w:right w:val="single" w:sz="4" w:space="0" w:color="000000"/>
            </w:tcBorders>
            <w:vAlign w:val="center"/>
          </w:tcPr>
          <w:p w:rsidR="004C6968" w:rsidRDefault="00BA6AAF">
            <w:pPr>
              <w:jc w:val="center"/>
              <w:rPr>
                <w:rFonts w:ascii="Times New Roman" w:hAnsi="Times New Roman"/>
                <w:sz w:val="22"/>
              </w:rPr>
            </w:pPr>
            <w:r>
              <w:rPr>
                <w:rFonts w:ascii="Times New Roman" w:hAnsi="Times New Roman"/>
                <w:sz w:val="22"/>
              </w:rPr>
              <w:t>№ п/п</w:t>
            </w:r>
          </w:p>
        </w:tc>
        <w:tc>
          <w:tcPr>
            <w:tcW w:w="4563" w:type="dxa"/>
            <w:tcBorders>
              <w:top w:val="single" w:sz="4" w:space="0" w:color="000000"/>
              <w:left w:val="single" w:sz="4" w:space="0" w:color="000000"/>
              <w:bottom w:val="single" w:sz="4" w:space="0" w:color="000000"/>
              <w:right w:val="single" w:sz="4" w:space="0" w:color="000000"/>
            </w:tcBorders>
            <w:vAlign w:val="center"/>
          </w:tcPr>
          <w:p w:rsidR="004C6968" w:rsidRDefault="00BA6AAF">
            <w:pPr>
              <w:pStyle w:val="6"/>
              <w:rPr>
                <w:b w:val="0"/>
                <w:sz w:val="22"/>
              </w:rPr>
            </w:pPr>
            <w:r>
              <w:rPr>
                <w:b w:val="0"/>
                <w:sz w:val="22"/>
              </w:rPr>
              <w:t>Перечень представляемых документов</w:t>
            </w:r>
          </w:p>
        </w:tc>
        <w:tc>
          <w:tcPr>
            <w:tcW w:w="1638" w:type="dxa"/>
            <w:tcBorders>
              <w:top w:val="single" w:sz="4" w:space="0" w:color="000000"/>
              <w:left w:val="single" w:sz="4" w:space="0" w:color="000000"/>
              <w:bottom w:val="single" w:sz="4" w:space="0" w:color="000000"/>
              <w:right w:val="single" w:sz="4" w:space="0" w:color="000000"/>
            </w:tcBorders>
            <w:vAlign w:val="center"/>
          </w:tcPr>
          <w:p w:rsidR="004C6968" w:rsidRDefault="00BA6AAF">
            <w:pPr>
              <w:jc w:val="center"/>
              <w:rPr>
                <w:rFonts w:ascii="Times New Roman" w:hAnsi="Times New Roman"/>
                <w:sz w:val="22"/>
              </w:rPr>
            </w:pPr>
            <w:r>
              <w:rPr>
                <w:rFonts w:ascii="Times New Roman" w:hAnsi="Times New Roman"/>
                <w:sz w:val="22"/>
              </w:rPr>
              <w:t>Количество документов, шт.</w:t>
            </w:r>
          </w:p>
        </w:tc>
        <w:tc>
          <w:tcPr>
            <w:tcW w:w="1843" w:type="dxa"/>
            <w:tcBorders>
              <w:top w:val="single" w:sz="4" w:space="0" w:color="000000"/>
              <w:left w:val="single" w:sz="4" w:space="0" w:color="000000"/>
              <w:bottom w:val="single" w:sz="4" w:space="0" w:color="000000"/>
              <w:right w:val="single" w:sz="4" w:space="0" w:color="000000"/>
            </w:tcBorders>
            <w:vAlign w:val="center"/>
          </w:tcPr>
          <w:p w:rsidR="004C6968" w:rsidRDefault="00BA6AAF">
            <w:pPr>
              <w:jc w:val="center"/>
              <w:rPr>
                <w:rFonts w:ascii="Times New Roman" w:hAnsi="Times New Roman"/>
                <w:sz w:val="22"/>
              </w:rPr>
            </w:pPr>
            <w:r>
              <w:rPr>
                <w:rFonts w:ascii="Times New Roman" w:hAnsi="Times New Roman"/>
                <w:sz w:val="22"/>
              </w:rPr>
              <w:t>Количество листов в документе (документах), шт.</w:t>
            </w:r>
          </w:p>
        </w:tc>
        <w:tc>
          <w:tcPr>
            <w:tcW w:w="1843" w:type="dxa"/>
            <w:tcBorders>
              <w:top w:val="single" w:sz="4" w:space="0" w:color="000000"/>
              <w:left w:val="single" w:sz="4" w:space="0" w:color="000000"/>
              <w:bottom w:val="single" w:sz="4" w:space="0" w:color="000000"/>
              <w:right w:val="single" w:sz="4" w:space="0" w:color="000000"/>
            </w:tcBorders>
            <w:vAlign w:val="center"/>
          </w:tcPr>
          <w:p w:rsidR="004C6968" w:rsidRDefault="00BA6AAF">
            <w:pPr>
              <w:pStyle w:val="4"/>
              <w:rPr>
                <w:sz w:val="22"/>
              </w:rPr>
            </w:pPr>
            <w:r>
              <w:rPr>
                <w:sz w:val="22"/>
              </w:rPr>
              <w:t>Отметка о получении документа (документов), да/нет</w:t>
            </w:r>
          </w:p>
        </w:tc>
      </w:tr>
      <w:tr w:rsidR="004C6968">
        <w:tc>
          <w:tcPr>
            <w:tcW w:w="534" w:type="dxa"/>
            <w:tcBorders>
              <w:top w:val="single" w:sz="4" w:space="0" w:color="000000"/>
              <w:left w:val="single" w:sz="4" w:space="0" w:color="000000"/>
              <w:bottom w:val="single" w:sz="4" w:space="0" w:color="000000"/>
              <w:right w:val="single" w:sz="4" w:space="0" w:color="000000"/>
            </w:tcBorders>
          </w:tcPr>
          <w:p w:rsidR="004C6968" w:rsidRDefault="00BA6AAF">
            <w:pPr>
              <w:jc w:val="center"/>
              <w:rPr>
                <w:rFonts w:ascii="Times New Roman" w:hAnsi="Times New Roman"/>
                <w:sz w:val="22"/>
              </w:rPr>
            </w:pPr>
            <w:r>
              <w:rPr>
                <w:rFonts w:ascii="Times New Roman" w:hAnsi="Times New Roman"/>
                <w:sz w:val="22"/>
              </w:rPr>
              <w:t>1.</w:t>
            </w:r>
          </w:p>
        </w:tc>
        <w:tc>
          <w:tcPr>
            <w:tcW w:w="4563" w:type="dxa"/>
            <w:tcBorders>
              <w:top w:val="single" w:sz="4" w:space="0" w:color="000000"/>
              <w:left w:val="single" w:sz="4" w:space="0" w:color="000000"/>
              <w:bottom w:val="single" w:sz="4" w:space="0" w:color="000000"/>
              <w:right w:val="single" w:sz="4" w:space="0" w:color="000000"/>
            </w:tcBorders>
          </w:tcPr>
          <w:p w:rsidR="004C6968" w:rsidRDefault="00BA6AAF">
            <w:pPr>
              <w:ind w:firstLine="318"/>
              <w:jc w:val="both"/>
              <w:rPr>
                <w:rFonts w:ascii="Times New Roman" w:hAnsi="Times New Roman"/>
                <w:sz w:val="22"/>
              </w:rPr>
            </w:pPr>
            <w:r>
              <w:rPr>
                <w:rFonts w:ascii="Times New Roman" w:hAnsi="Times New Roman"/>
                <w:sz w:val="22"/>
              </w:rPr>
              <w:t xml:space="preserve">Подписные листы с подписями избирателей, собранными в поддержку самовыдвижения (выдвижения) кандидата </w:t>
            </w:r>
          </w:p>
          <w:p w:rsidR="004C6968" w:rsidRDefault="004C6968">
            <w:pPr>
              <w:ind w:firstLine="318"/>
              <w:jc w:val="both"/>
              <w:rPr>
                <w:rFonts w:ascii="Times New Roman" w:hAnsi="Times New Roman"/>
                <w:sz w:val="20"/>
              </w:rPr>
            </w:pPr>
          </w:p>
          <w:p w:rsidR="004C6968" w:rsidRDefault="00BA6AAF">
            <w:pPr>
              <w:ind w:firstLine="318"/>
              <w:jc w:val="both"/>
              <w:rPr>
                <w:rFonts w:ascii="Times New Roman" w:hAnsi="Times New Roman"/>
                <w:sz w:val="16"/>
              </w:rPr>
            </w:pPr>
            <w:r>
              <w:rPr>
                <w:rFonts w:ascii="Times New Roman" w:hAnsi="Times New Roman"/>
                <w:sz w:val="20"/>
              </w:rPr>
              <w:t>Примечание: О приеме подписных листов выдается отдельное Подтверждение с учетом требований части 2 статьи 22 областного закона от 15 марта 2012 года № 20-оз «О муниципальных выборах в Ленинградской области»</w:t>
            </w:r>
          </w:p>
        </w:tc>
        <w:tc>
          <w:tcPr>
            <w:tcW w:w="1638" w:type="dxa"/>
            <w:tcBorders>
              <w:top w:val="single" w:sz="4" w:space="0" w:color="000000"/>
              <w:left w:val="single" w:sz="4" w:space="0" w:color="000000"/>
              <w:bottom w:val="single" w:sz="4" w:space="0" w:color="000000"/>
              <w:right w:val="single" w:sz="4" w:space="0" w:color="000000"/>
            </w:tcBorders>
          </w:tcPr>
          <w:p w:rsidR="004C6968" w:rsidRDefault="004C6968">
            <w:pPr>
              <w:jc w:val="center"/>
              <w:rPr>
                <w:rFonts w:ascii="Times New Roman" w:hAnsi="Times New Roman"/>
                <w:sz w:val="20"/>
              </w:rPr>
            </w:pPr>
          </w:p>
          <w:p w:rsidR="004C6968" w:rsidRDefault="004C6968">
            <w:pPr>
              <w:jc w:val="center"/>
              <w:rPr>
                <w:rFonts w:ascii="Times New Roman" w:hAnsi="Times New Roman"/>
                <w:sz w:val="20"/>
              </w:rPr>
            </w:pPr>
          </w:p>
          <w:p w:rsidR="004C6968" w:rsidRDefault="004C6968">
            <w:pPr>
              <w:jc w:val="center"/>
              <w:rPr>
                <w:rFonts w:ascii="Times New Roman" w:hAnsi="Times New Roman"/>
                <w:sz w:val="20"/>
              </w:rPr>
            </w:pPr>
          </w:p>
          <w:p w:rsidR="004C6968" w:rsidRDefault="004C6968">
            <w:pPr>
              <w:jc w:val="center"/>
              <w:rPr>
                <w:rFonts w:ascii="Times New Roman" w:hAnsi="Times New Roman"/>
                <w:sz w:val="20"/>
              </w:rPr>
            </w:pPr>
          </w:p>
          <w:p w:rsidR="004C6968" w:rsidRDefault="00BA6AAF">
            <w:pPr>
              <w:jc w:val="center"/>
              <w:rPr>
                <w:rFonts w:ascii="Times New Roman" w:hAnsi="Times New Roman"/>
                <w:sz w:val="20"/>
              </w:rPr>
            </w:pPr>
            <w:r>
              <w:rPr>
                <w:rFonts w:ascii="Times New Roman" w:hAnsi="Times New Roman"/>
                <w:sz w:val="20"/>
              </w:rPr>
              <w:t>Указывается количество папок</w:t>
            </w:r>
          </w:p>
        </w:tc>
        <w:tc>
          <w:tcPr>
            <w:tcW w:w="1843" w:type="dxa"/>
            <w:tcBorders>
              <w:top w:val="single" w:sz="4" w:space="0" w:color="000000"/>
              <w:left w:val="single" w:sz="4" w:space="0" w:color="000000"/>
              <w:bottom w:val="single" w:sz="4" w:space="0" w:color="000000"/>
              <w:right w:val="single" w:sz="4" w:space="0" w:color="000000"/>
            </w:tcBorders>
          </w:tcPr>
          <w:p w:rsidR="004C6968" w:rsidRDefault="004C6968">
            <w:pPr>
              <w:pStyle w:val="4"/>
              <w:jc w:val="both"/>
              <w:rPr>
                <w:sz w:val="20"/>
              </w:rPr>
            </w:pPr>
          </w:p>
          <w:p w:rsidR="004C6968" w:rsidRDefault="004C6968">
            <w:pPr>
              <w:rPr>
                <w:rFonts w:ascii="Times New Roman" w:hAnsi="Times New Roman"/>
                <w:sz w:val="20"/>
              </w:rPr>
            </w:pPr>
          </w:p>
          <w:p w:rsidR="004C6968" w:rsidRDefault="004C6968">
            <w:pPr>
              <w:rPr>
                <w:rFonts w:ascii="Times New Roman" w:hAnsi="Times New Roman"/>
                <w:sz w:val="20"/>
              </w:rPr>
            </w:pPr>
          </w:p>
          <w:p w:rsidR="004C6968" w:rsidRDefault="004C6968">
            <w:pPr>
              <w:rPr>
                <w:rFonts w:ascii="Times New Roman" w:hAnsi="Times New Roman"/>
                <w:sz w:val="20"/>
              </w:rPr>
            </w:pPr>
          </w:p>
          <w:p w:rsidR="004C6968" w:rsidRDefault="004C6968">
            <w:pPr>
              <w:rPr>
                <w:rFonts w:ascii="Times New Roman" w:hAnsi="Times New Roman"/>
                <w:sz w:val="20"/>
              </w:rPr>
            </w:pPr>
          </w:p>
        </w:tc>
        <w:tc>
          <w:tcPr>
            <w:tcW w:w="1843" w:type="dxa"/>
            <w:tcBorders>
              <w:top w:val="single" w:sz="4" w:space="0" w:color="000000"/>
              <w:left w:val="single" w:sz="4" w:space="0" w:color="000000"/>
              <w:bottom w:val="single" w:sz="4" w:space="0" w:color="000000"/>
              <w:right w:val="single" w:sz="4" w:space="0" w:color="000000"/>
            </w:tcBorders>
          </w:tcPr>
          <w:p w:rsidR="004C6968" w:rsidRDefault="004C6968">
            <w:pPr>
              <w:jc w:val="center"/>
              <w:rPr>
                <w:rFonts w:ascii="Times New Roman" w:hAnsi="Times New Roman"/>
                <w:i/>
                <w:sz w:val="20"/>
              </w:rPr>
            </w:pPr>
          </w:p>
        </w:tc>
      </w:tr>
      <w:tr w:rsidR="004C6968">
        <w:tc>
          <w:tcPr>
            <w:tcW w:w="534" w:type="dxa"/>
            <w:tcBorders>
              <w:top w:val="single" w:sz="4" w:space="0" w:color="000000"/>
              <w:left w:val="single" w:sz="4" w:space="0" w:color="000000"/>
              <w:bottom w:val="single" w:sz="4" w:space="0" w:color="000000"/>
              <w:right w:val="single" w:sz="4" w:space="0" w:color="000000"/>
            </w:tcBorders>
          </w:tcPr>
          <w:p w:rsidR="004C6968" w:rsidRDefault="004C6968">
            <w:pPr>
              <w:numPr>
                <w:ilvl w:val="0"/>
                <w:numId w:val="1"/>
              </w:numPr>
              <w:jc w:val="center"/>
              <w:rPr>
                <w:rFonts w:ascii="Times New Roman" w:hAnsi="Times New Roman"/>
                <w:sz w:val="22"/>
              </w:rPr>
            </w:pPr>
          </w:p>
        </w:tc>
        <w:tc>
          <w:tcPr>
            <w:tcW w:w="4563" w:type="dxa"/>
            <w:tcBorders>
              <w:top w:val="single" w:sz="4" w:space="0" w:color="000000"/>
              <w:left w:val="single" w:sz="4" w:space="0" w:color="000000"/>
              <w:bottom w:val="single" w:sz="4" w:space="0" w:color="000000"/>
              <w:right w:val="single" w:sz="4" w:space="0" w:color="000000"/>
            </w:tcBorders>
          </w:tcPr>
          <w:p w:rsidR="004C6968" w:rsidRDefault="00BA6AAF">
            <w:pPr>
              <w:ind w:firstLine="318"/>
              <w:jc w:val="both"/>
              <w:rPr>
                <w:rFonts w:ascii="Times New Roman" w:hAnsi="Times New Roman"/>
                <w:sz w:val="22"/>
              </w:rPr>
            </w:pPr>
            <w:r>
              <w:rPr>
                <w:rFonts w:ascii="Times New Roman" w:hAnsi="Times New Roman"/>
                <w:sz w:val="22"/>
              </w:rPr>
              <w:t>Протокол об итогах сбора подписей избирателей, собранных в поддержку выдвижения кандидата по форме, установленной ТИК с полномочиями ОИК, на бумажном носителе и в машиночитаемом виде</w:t>
            </w:r>
          </w:p>
        </w:tc>
        <w:tc>
          <w:tcPr>
            <w:tcW w:w="1638" w:type="dxa"/>
            <w:tcBorders>
              <w:top w:val="single" w:sz="4" w:space="0" w:color="000000"/>
              <w:left w:val="single" w:sz="4" w:space="0" w:color="000000"/>
              <w:bottom w:val="single" w:sz="4" w:space="0" w:color="000000"/>
              <w:right w:val="single" w:sz="4" w:space="0" w:color="000000"/>
            </w:tcBorders>
          </w:tcPr>
          <w:p w:rsidR="004C6968" w:rsidRDefault="004C6968">
            <w:pPr>
              <w:jc w:val="center"/>
              <w:rPr>
                <w:rFonts w:ascii="Times New Roman" w:hAnsi="Times New Roman"/>
                <w:sz w:val="20"/>
              </w:rPr>
            </w:pPr>
          </w:p>
        </w:tc>
        <w:tc>
          <w:tcPr>
            <w:tcW w:w="1843" w:type="dxa"/>
            <w:tcBorders>
              <w:top w:val="single" w:sz="4" w:space="0" w:color="000000"/>
              <w:left w:val="single" w:sz="4" w:space="0" w:color="000000"/>
              <w:bottom w:val="single" w:sz="4" w:space="0" w:color="000000"/>
              <w:right w:val="single" w:sz="4" w:space="0" w:color="000000"/>
            </w:tcBorders>
          </w:tcPr>
          <w:p w:rsidR="004C6968" w:rsidRDefault="004C6968">
            <w:pPr>
              <w:pStyle w:val="4"/>
              <w:jc w:val="both"/>
              <w:rPr>
                <w:sz w:val="20"/>
              </w:rPr>
            </w:pPr>
          </w:p>
        </w:tc>
        <w:tc>
          <w:tcPr>
            <w:tcW w:w="1843" w:type="dxa"/>
            <w:tcBorders>
              <w:top w:val="single" w:sz="4" w:space="0" w:color="000000"/>
              <w:left w:val="single" w:sz="4" w:space="0" w:color="000000"/>
              <w:bottom w:val="single" w:sz="4" w:space="0" w:color="000000"/>
              <w:right w:val="single" w:sz="4" w:space="0" w:color="000000"/>
            </w:tcBorders>
          </w:tcPr>
          <w:p w:rsidR="004C6968" w:rsidRDefault="004C6968">
            <w:pPr>
              <w:jc w:val="center"/>
              <w:rPr>
                <w:rFonts w:ascii="Times New Roman" w:hAnsi="Times New Roman"/>
                <w:sz w:val="20"/>
              </w:rPr>
            </w:pPr>
          </w:p>
        </w:tc>
      </w:tr>
      <w:tr w:rsidR="004C6968">
        <w:tc>
          <w:tcPr>
            <w:tcW w:w="534" w:type="dxa"/>
            <w:tcBorders>
              <w:top w:val="single" w:sz="4" w:space="0" w:color="000000"/>
              <w:left w:val="single" w:sz="4" w:space="0" w:color="000000"/>
              <w:bottom w:val="none" w:sz="4" w:space="0" w:color="000000"/>
              <w:right w:val="single" w:sz="4" w:space="0" w:color="000000"/>
            </w:tcBorders>
          </w:tcPr>
          <w:p w:rsidR="004C6968" w:rsidRDefault="004C6968">
            <w:pPr>
              <w:numPr>
                <w:ilvl w:val="0"/>
                <w:numId w:val="1"/>
              </w:numPr>
              <w:jc w:val="center"/>
              <w:rPr>
                <w:rFonts w:ascii="Times New Roman" w:hAnsi="Times New Roman"/>
                <w:sz w:val="22"/>
              </w:rPr>
            </w:pPr>
          </w:p>
        </w:tc>
        <w:tc>
          <w:tcPr>
            <w:tcW w:w="4563" w:type="dxa"/>
            <w:tcBorders>
              <w:top w:val="single" w:sz="4" w:space="0" w:color="000000"/>
              <w:left w:val="single" w:sz="4" w:space="0" w:color="000000"/>
              <w:bottom w:val="none" w:sz="4" w:space="0" w:color="000000"/>
              <w:right w:val="single" w:sz="4" w:space="0" w:color="000000"/>
            </w:tcBorders>
          </w:tcPr>
          <w:p w:rsidR="004C6968" w:rsidRDefault="00BA6AAF">
            <w:pPr>
              <w:ind w:firstLine="318"/>
              <w:jc w:val="both"/>
              <w:rPr>
                <w:rFonts w:ascii="Times New Roman" w:hAnsi="Times New Roman"/>
                <w:sz w:val="22"/>
                <w:szCs w:val="22"/>
              </w:rPr>
            </w:pPr>
            <w:r>
              <w:rPr>
                <w:rFonts w:ascii="Times New Roman" w:hAnsi="Times New Roman"/>
                <w:sz w:val="22"/>
              </w:rPr>
              <w:t xml:space="preserve">Письменное уведомление о создании избирательного фонда с указанием номера </w:t>
            </w:r>
            <w:r>
              <w:rPr>
                <w:rFonts w:ascii="Times New Roman" w:hAnsi="Times New Roman"/>
                <w:sz w:val="22"/>
              </w:rPr>
              <w:lastRenderedPageBreak/>
              <w:t>специального избирательного счета, номера филиала ПАО Сбербанк, в котором был открыт этот специальный избирательный счет</w:t>
            </w:r>
          </w:p>
          <w:p w:rsidR="004C6968" w:rsidRDefault="004C6968">
            <w:pPr>
              <w:ind w:firstLine="318"/>
              <w:jc w:val="both"/>
              <w:rPr>
                <w:rFonts w:ascii="Times New Roman" w:hAnsi="Times New Roman"/>
                <w:sz w:val="22"/>
                <w:szCs w:val="22"/>
              </w:rPr>
            </w:pPr>
          </w:p>
          <w:p w:rsidR="004C6968" w:rsidRDefault="004C6968">
            <w:pPr>
              <w:ind w:firstLine="318"/>
              <w:jc w:val="both"/>
              <w:rPr>
                <w:rFonts w:ascii="Times New Roman" w:hAnsi="Times New Roman"/>
                <w:sz w:val="22"/>
                <w:szCs w:val="22"/>
              </w:rPr>
            </w:pPr>
          </w:p>
        </w:tc>
        <w:tc>
          <w:tcPr>
            <w:tcW w:w="1638" w:type="dxa"/>
            <w:tcBorders>
              <w:top w:val="single" w:sz="4" w:space="0" w:color="000000"/>
              <w:left w:val="single" w:sz="4" w:space="0" w:color="000000"/>
              <w:bottom w:val="none" w:sz="4" w:space="0" w:color="000000"/>
              <w:right w:val="single" w:sz="4" w:space="0" w:color="000000"/>
            </w:tcBorders>
          </w:tcPr>
          <w:p w:rsidR="004C6968" w:rsidRDefault="004C6968">
            <w:pPr>
              <w:jc w:val="center"/>
              <w:rPr>
                <w:rFonts w:ascii="Times New Roman" w:hAnsi="Times New Roman"/>
                <w:sz w:val="20"/>
              </w:rPr>
            </w:pPr>
          </w:p>
        </w:tc>
        <w:tc>
          <w:tcPr>
            <w:tcW w:w="1843" w:type="dxa"/>
            <w:tcBorders>
              <w:top w:val="single" w:sz="4" w:space="0" w:color="000000"/>
              <w:left w:val="single" w:sz="4" w:space="0" w:color="000000"/>
              <w:bottom w:val="none" w:sz="4" w:space="0" w:color="000000"/>
              <w:right w:val="single" w:sz="4" w:space="0" w:color="000000"/>
            </w:tcBorders>
          </w:tcPr>
          <w:p w:rsidR="004C6968" w:rsidRDefault="004C6968">
            <w:pPr>
              <w:pStyle w:val="4"/>
              <w:jc w:val="both"/>
              <w:rPr>
                <w:sz w:val="20"/>
              </w:rPr>
            </w:pPr>
          </w:p>
        </w:tc>
        <w:tc>
          <w:tcPr>
            <w:tcW w:w="1843" w:type="dxa"/>
            <w:tcBorders>
              <w:top w:val="single" w:sz="4" w:space="0" w:color="000000"/>
              <w:left w:val="single" w:sz="4" w:space="0" w:color="000000"/>
              <w:bottom w:val="none" w:sz="4" w:space="0" w:color="000000"/>
              <w:right w:val="single" w:sz="4" w:space="0" w:color="000000"/>
            </w:tcBorders>
          </w:tcPr>
          <w:p w:rsidR="004C6968" w:rsidRDefault="004C6968">
            <w:pPr>
              <w:jc w:val="center"/>
              <w:rPr>
                <w:rFonts w:ascii="Times New Roman" w:hAnsi="Times New Roman"/>
                <w:sz w:val="20"/>
              </w:rPr>
            </w:pPr>
          </w:p>
        </w:tc>
      </w:tr>
      <w:tr w:rsidR="004C6968">
        <w:tc>
          <w:tcPr>
            <w:tcW w:w="534" w:type="dxa"/>
            <w:tcBorders>
              <w:top w:val="single" w:sz="4" w:space="0" w:color="000000"/>
              <w:left w:val="single" w:sz="4" w:space="0" w:color="000000"/>
              <w:bottom w:val="single" w:sz="4" w:space="0" w:color="000000"/>
              <w:right w:val="single" w:sz="4" w:space="0" w:color="000000"/>
            </w:tcBorders>
          </w:tcPr>
          <w:p w:rsidR="004C6968" w:rsidRDefault="004C6968">
            <w:pPr>
              <w:jc w:val="center"/>
              <w:rPr>
                <w:rFonts w:ascii="Times New Roman" w:hAnsi="Times New Roman"/>
                <w:sz w:val="22"/>
              </w:rPr>
            </w:pPr>
          </w:p>
        </w:tc>
        <w:tc>
          <w:tcPr>
            <w:tcW w:w="9887" w:type="dxa"/>
            <w:gridSpan w:val="4"/>
            <w:tcBorders>
              <w:top w:val="single" w:sz="4" w:space="0" w:color="000000"/>
              <w:left w:val="single" w:sz="4" w:space="0" w:color="000000"/>
              <w:bottom w:val="single" w:sz="4" w:space="0" w:color="000000"/>
              <w:right w:val="single" w:sz="4" w:space="0" w:color="000000"/>
            </w:tcBorders>
          </w:tcPr>
          <w:p w:rsidR="004C6968" w:rsidRDefault="00BA6AAF">
            <w:pPr>
              <w:pStyle w:val="4"/>
              <w:jc w:val="left"/>
              <w:rPr>
                <w:sz w:val="22"/>
              </w:rPr>
            </w:pPr>
            <w:r>
              <w:rPr>
                <w:b/>
                <w:sz w:val="22"/>
              </w:rPr>
              <w:t xml:space="preserve">    Документы для подготовки информационного плаката о кандидатах:</w:t>
            </w:r>
          </w:p>
          <w:p w:rsidR="004C6968" w:rsidRDefault="004C6968">
            <w:pPr>
              <w:rPr>
                <w:rFonts w:ascii="Times New Roman" w:hAnsi="Times New Roman"/>
              </w:rPr>
            </w:pPr>
          </w:p>
        </w:tc>
      </w:tr>
      <w:tr w:rsidR="004C6968">
        <w:tc>
          <w:tcPr>
            <w:tcW w:w="534" w:type="dxa"/>
            <w:tcBorders>
              <w:top w:val="single" w:sz="4" w:space="0" w:color="000000"/>
              <w:left w:val="single" w:sz="4" w:space="0" w:color="000000"/>
              <w:bottom w:val="single" w:sz="4" w:space="0" w:color="000000"/>
              <w:right w:val="single" w:sz="4" w:space="0" w:color="000000"/>
            </w:tcBorders>
          </w:tcPr>
          <w:p w:rsidR="004C6968" w:rsidRDefault="00BA6AAF">
            <w:pPr>
              <w:jc w:val="center"/>
              <w:rPr>
                <w:rFonts w:ascii="Times New Roman" w:hAnsi="Times New Roman"/>
                <w:sz w:val="22"/>
              </w:rPr>
            </w:pPr>
            <w:r>
              <w:rPr>
                <w:rFonts w:ascii="Times New Roman" w:hAnsi="Times New Roman"/>
                <w:sz w:val="22"/>
              </w:rPr>
              <w:t>1.</w:t>
            </w:r>
          </w:p>
        </w:tc>
        <w:tc>
          <w:tcPr>
            <w:tcW w:w="4563" w:type="dxa"/>
            <w:tcBorders>
              <w:top w:val="single" w:sz="4" w:space="0" w:color="000000"/>
              <w:left w:val="single" w:sz="4" w:space="0" w:color="000000"/>
              <w:bottom w:val="single" w:sz="4" w:space="0" w:color="000000"/>
              <w:right w:val="single" w:sz="4" w:space="0" w:color="000000"/>
            </w:tcBorders>
          </w:tcPr>
          <w:p w:rsidR="004C6968" w:rsidRDefault="00BA6AAF">
            <w:pPr>
              <w:ind w:firstLine="318"/>
              <w:jc w:val="both"/>
              <w:rPr>
                <w:rFonts w:ascii="Times New Roman" w:hAnsi="Times New Roman"/>
                <w:sz w:val="22"/>
              </w:rPr>
            </w:pPr>
            <w:r>
              <w:rPr>
                <w:rFonts w:ascii="Times New Roman" w:hAnsi="Times New Roman"/>
                <w:sz w:val="22"/>
              </w:rPr>
              <w:t xml:space="preserve">Биографические данные кандидата в объеме, установленном ТИК с полномочиями ОИК, на бумажном носителе </w:t>
            </w:r>
            <w:r>
              <w:rPr>
                <w:rFonts w:ascii="Times New Roman" w:hAnsi="Times New Roman"/>
                <w:sz w:val="22"/>
              </w:rPr>
              <w:br/>
              <w:t>и в машиночитаемом виде</w:t>
            </w:r>
          </w:p>
        </w:tc>
        <w:tc>
          <w:tcPr>
            <w:tcW w:w="1638" w:type="dxa"/>
            <w:tcBorders>
              <w:top w:val="single" w:sz="4" w:space="0" w:color="000000"/>
              <w:left w:val="single" w:sz="4" w:space="0" w:color="000000"/>
              <w:bottom w:val="single" w:sz="4" w:space="0" w:color="000000"/>
              <w:right w:val="single" w:sz="4" w:space="0" w:color="000000"/>
            </w:tcBorders>
          </w:tcPr>
          <w:p w:rsidR="004C6968" w:rsidRDefault="004C6968">
            <w:pPr>
              <w:pStyle w:val="4"/>
              <w:jc w:val="left"/>
              <w:rPr>
                <w:sz w:val="22"/>
              </w:rPr>
            </w:pPr>
          </w:p>
        </w:tc>
        <w:tc>
          <w:tcPr>
            <w:tcW w:w="1843" w:type="dxa"/>
            <w:tcBorders>
              <w:top w:val="single" w:sz="4" w:space="0" w:color="000000"/>
              <w:left w:val="single" w:sz="4" w:space="0" w:color="000000"/>
              <w:bottom w:val="single" w:sz="4" w:space="0" w:color="000000"/>
              <w:right w:val="single" w:sz="4" w:space="0" w:color="000000"/>
            </w:tcBorders>
          </w:tcPr>
          <w:p w:rsidR="004C6968" w:rsidRDefault="004C6968">
            <w:pPr>
              <w:pStyle w:val="4"/>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rsidR="004C6968" w:rsidRDefault="004C6968">
            <w:pPr>
              <w:pStyle w:val="4"/>
              <w:jc w:val="both"/>
              <w:rPr>
                <w:sz w:val="22"/>
              </w:rPr>
            </w:pPr>
          </w:p>
        </w:tc>
      </w:tr>
      <w:tr w:rsidR="004C6968">
        <w:tc>
          <w:tcPr>
            <w:tcW w:w="534" w:type="dxa"/>
            <w:tcBorders>
              <w:top w:val="single" w:sz="4" w:space="0" w:color="000000"/>
              <w:left w:val="single" w:sz="4" w:space="0" w:color="000000"/>
              <w:bottom w:val="single" w:sz="4" w:space="0" w:color="000000"/>
              <w:right w:val="single" w:sz="4" w:space="0" w:color="000000"/>
            </w:tcBorders>
          </w:tcPr>
          <w:p w:rsidR="004C6968" w:rsidRDefault="00BA6AAF">
            <w:pPr>
              <w:jc w:val="center"/>
              <w:rPr>
                <w:rFonts w:ascii="Times New Roman" w:hAnsi="Times New Roman"/>
                <w:sz w:val="22"/>
              </w:rPr>
            </w:pPr>
            <w:r>
              <w:rPr>
                <w:rFonts w:ascii="Times New Roman" w:hAnsi="Times New Roman"/>
                <w:sz w:val="22"/>
              </w:rPr>
              <w:t>2.</w:t>
            </w:r>
          </w:p>
        </w:tc>
        <w:tc>
          <w:tcPr>
            <w:tcW w:w="4563" w:type="dxa"/>
            <w:tcBorders>
              <w:top w:val="single" w:sz="4" w:space="0" w:color="000000"/>
              <w:left w:val="single" w:sz="4" w:space="0" w:color="000000"/>
              <w:bottom w:val="single" w:sz="4" w:space="0" w:color="000000"/>
              <w:right w:val="single" w:sz="4" w:space="0" w:color="000000"/>
            </w:tcBorders>
          </w:tcPr>
          <w:p w:rsidR="004C6968" w:rsidRDefault="00BA6AAF">
            <w:pPr>
              <w:jc w:val="both"/>
              <w:rPr>
                <w:rFonts w:ascii="Times New Roman" w:hAnsi="Times New Roman"/>
                <w:i/>
                <w:sz w:val="22"/>
              </w:rPr>
            </w:pPr>
            <w:r>
              <w:rPr>
                <w:rFonts w:ascii="Times New Roman" w:hAnsi="Times New Roman"/>
                <w:sz w:val="22"/>
              </w:rPr>
              <w:t xml:space="preserve">     Фотография кандидата, в т.ч. на электронном носителе </w:t>
            </w:r>
            <w:r>
              <w:rPr>
                <w:rFonts w:ascii="Times New Roman" w:hAnsi="Times New Roman"/>
                <w:i/>
                <w:sz w:val="22"/>
              </w:rPr>
              <w:t xml:space="preserve">(на фотографии </w:t>
            </w:r>
            <w:r>
              <w:rPr>
                <w:rFonts w:ascii="Times New Roman" w:hAnsi="Times New Roman"/>
                <w:i/>
                <w:sz w:val="22"/>
              </w:rPr>
              <w:br/>
              <w:t>с оборотной стороны указываются фамилия и инициалы кандидата)</w:t>
            </w:r>
          </w:p>
          <w:p w:rsidR="004C6968" w:rsidRDefault="004C6968">
            <w:pPr>
              <w:jc w:val="both"/>
              <w:rPr>
                <w:rFonts w:ascii="Times New Roman" w:hAnsi="Times New Roman"/>
                <w:sz w:val="22"/>
              </w:rPr>
            </w:pPr>
          </w:p>
        </w:tc>
        <w:tc>
          <w:tcPr>
            <w:tcW w:w="1638" w:type="dxa"/>
            <w:tcBorders>
              <w:top w:val="single" w:sz="4" w:space="0" w:color="000000"/>
              <w:left w:val="single" w:sz="4" w:space="0" w:color="000000"/>
              <w:bottom w:val="single" w:sz="4" w:space="0" w:color="000000"/>
              <w:right w:val="single" w:sz="4" w:space="0" w:color="000000"/>
            </w:tcBorders>
          </w:tcPr>
          <w:p w:rsidR="004C6968" w:rsidRDefault="004C6968">
            <w:pPr>
              <w:pStyle w:val="4"/>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rsidR="004C6968" w:rsidRDefault="004C6968">
            <w:pPr>
              <w:pStyle w:val="4"/>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rsidR="004C6968" w:rsidRDefault="004C6968">
            <w:pPr>
              <w:pStyle w:val="4"/>
              <w:jc w:val="both"/>
              <w:rPr>
                <w:sz w:val="22"/>
              </w:rPr>
            </w:pPr>
          </w:p>
        </w:tc>
      </w:tr>
    </w:tbl>
    <w:p w:rsidR="004C6968" w:rsidRDefault="004C6968">
      <w:pPr>
        <w:jc w:val="both"/>
        <w:rPr>
          <w:rFonts w:ascii="Times New Roman" w:hAnsi="Times New Roman"/>
          <w:i/>
          <w:sz w:val="20"/>
        </w:rPr>
      </w:pPr>
    </w:p>
    <w:p w:rsidR="004C6968" w:rsidRDefault="00BA6AAF">
      <w:pPr>
        <w:ind w:left="-142"/>
        <w:rPr>
          <w:rFonts w:ascii="Times New Roman" w:hAnsi="Times New Roman"/>
          <w:sz w:val="22"/>
        </w:rPr>
      </w:pPr>
      <w:r>
        <w:rPr>
          <w:rFonts w:ascii="Times New Roman" w:hAnsi="Times New Roman"/>
          <w:sz w:val="22"/>
        </w:rPr>
        <w:t xml:space="preserve">Дата и время принятия документов: «_____» _____________ 2025 года_____ часов ____ минут. </w:t>
      </w:r>
    </w:p>
    <w:p w:rsidR="004C6968" w:rsidRDefault="004C6968">
      <w:pPr>
        <w:pStyle w:val="5"/>
        <w:ind w:left="-142" w:firstLine="709"/>
        <w:rPr>
          <w:sz w:val="22"/>
        </w:rPr>
      </w:pPr>
    </w:p>
    <w:p w:rsidR="004C6968" w:rsidRDefault="00BA6AAF">
      <w:pPr>
        <w:pStyle w:val="13"/>
        <w:ind w:left="-142" w:right="142" w:firstLine="567"/>
        <w:jc w:val="both"/>
        <w:rPr>
          <w:rFonts w:ascii="Times New Roman" w:hAnsi="Times New Roman"/>
        </w:rPr>
      </w:pPr>
      <w:r>
        <w:rPr>
          <w:rFonts w:ascii="Times New Roman" w:hAnsi="Times New Roman"/>
        </w:rPr>
        <w:t>Территориальная избирательная комиссия с полномочиями окружной избирательной комиссии извещает кандидата ____________________________________ о том, что проверка подписей избирателей, собранных в поддержку выдвижения кандидата и представленных в ТИК с полномочиями ОИК, будет проводиться в помещении территориальной избирательной комиссии ___ час. ___ мин. «__» _________ 2025 года по адресу: г. Всеволожск, Колтушское шоссе, д.138, каб.102</w:t>
      </w:r>
    </w:p>
    <w:p w:rsidR="004C6968" w:rsidRDefault="004C6968">
      <w:pPr>
        <w:ind w:left="-142"/>
        <w:rPr>
          <w:rFonts w:ascii="Times New Roman" w:hAnsi="Times New Roman"/>
          <w:sz w:val="28"/>
        </w:rPr>
      </w:pPr>
    </w:p>
    <w:p w:rsidR="004C6968" w:rsidRDefault="00BA6AAF">
      <w:pPr>
        <w:ind w:left="-142" w:right="140" w:firstLine="142"/>
        <w:jc w:val="both"/>
        <w:rPr>
          <w:rFonts w:ascii="Times New Roman" w:hAnsi="Times New Roman"/>
        </w:rPr>
      </w:pPr>
      <w:r>
        <w:rPr>
          <w:rFonts w:ascii="Times New Roman" w:hAnsi="Times New Roman"/>
        </w:rPr>
        <w:t>Кандидат</w:t>
      </w:r>
      <w:r>
        <w:rPr>
          <w:rFonts w:ascii="Times New Roman" w:hAnsi="Times New Roman"/>
          <w:sz w:val="22"/>
        </w:rPr>
        <w:t xml:space="preserve"> </w:t>
      </w:r>
      <w:r>
        <w:rPr>
          <w:rFonts w:ascii="Times New Roman" w:hAnsi="Times New Roman"/>
        </w:rPr>
        <w:t>проинформирован о том, что рассмотрение вопроса о регистрации кандидата назначено на: ___ час. ___ мин. «__» _________ 2025года.</w:t>
      </w:r>
    </w:p>
    <w:p w:rsidR="004C6968" w:rsidRDefault="004C6968">
      <w:pPr>
        <w:ind w:left="-142" w:right="140" w:firstLine="142"/>
        <w:jc w:val="both"/>
        <w:rPr>
          <w:rFonts w:ascii="Times New Roman" w:hAnsi="Times New Roman"/>
        </w:rPr>
      </w:pPr>
    </w:p>
    <w:p w:rsidR="004C6968" w:rsidRDefault="00BA6AAF">
      <w:pPr>
        <w:keepNext/>
        <w:ind w:left="-142" w:firstLine="709"/>
        <w:jc w:val="both"/>
        <w:outlineLvl w:val="4"/>
        <w:rPr>
          <w:rFonts w:ascii="Times New Roman" w:hAnsi="Times New Roman"/>
          <w:sz w:val="22"/>
        </w:rPr>
      </w:pPr>
      <w:r>
        <w:rPr>
          <w:rFonts w:ascii="Times New Roman" w:hAnsi="Times New Roman"/>
          <w:sz w:val="22"/>
        </w:rPr>
        <w:t>Настоящее подтверждение составлено в двух экземплярах, по одному для избирательной комиссии и для кандидата.</w:t>
      </w:r>
    </w:p>
    <w:p w:rsidR="004C6968" w:rsidRDefault="004C6968">
      <w:pPr>
        <w:ind w:left="-142"/>
        <w:rPr>
          <w:rFonts w:ascii="Times New Roman" w:hAnsi="Times New Roman"/>
          <w:sz w:val="28"/>
        </w:rPr>
      </w:pPr>
    </w:p>
    <w:p w:rsidR="004C6968" w:rsidRDefault="004C6968">
      <w:pPr>
        <w:ind w:left="-142"/>
        <w:rPr>
          <w:rFonts w:ascii="Times New Roman" w:hAnsi="Times New Roman"/>
          <w:sz w:val="28"/>
        </w:rPr>
      </w:pPr>
    </w:p>
    <w:tbl>
      <w:tblPr>
        <w:tblW w:w="0" w:type="auto"/>
        <w:tblLayout w:type="fixed"/>
        <w:tblLook w:val="04A0" w:firstRow="1" w:lastRow="0" w:firstColumn="1" w:lastColumn="0" w:noHBand="0" w:noVBand="1"/>
      </w:tblPr>
      <w:tblGrid>
        <w:gridCol w:w="2580"/>
        <w:gridCol w:w="3198"/>
        <w:gridCol w:w="3994"/>
      </w:tblGrid>
      <w:tr w:rsidR="004C6968">
        <w:tc>
          <w:tcPr>
            <w:tcW w:w="2580" w:type="dxa"/>
          </w:tcPr>
          <w:p w:rsidR="004C6968" w:rsidRDefault="00E2502E">
            <w:pPr>
              <w:pStyle w:val="5"/>
              <w:ind w:left="-142"/>
              <w:jc w:val="left"/>
              <w:rPr>
                <w:sz w:val="22"/>
              </w:rPr>
            </w:pPr>
            <w:r>
              <w:rPr>
                <w:sz w:val="22"/>
              </w:rPr>
              <w:t xml:space="preserve"> </w:t>
            </w:r>
            <w:r w:rsidR="00BA6AAF">
              <w:rPr>
                <w:sz w:val="22"/>
              </w:rPr>
              <w:t>Документы сдал</w:t>
            </w:r>
          </w:p>
        </w:tc>
        <w:tc>
          <w:tcPr>
            <w:tcW w:w="3198" w:type="dxa"/>
          </w:tcPr>
          <w:p w:rsidR="004C6968" w:rsidRDefault="00BA6AAF">
            <w:pPr>
              <w:pStyle w:val="5"/>
              <w:ind w:left="-142"/>
              <w:jc w:val="center"/>
            </w:pPr>
            <w:r>
              <w:t>________________</w:t>
            </w:r>
          </w:p>
        </w:tc>
        <w:tc>
          <w:tcPr>
            <w:tcW w:w="3994" w:type="dxa"/>
          </w:tcPr>
          <w:p w:rsidR="004C6968" w:rsidRDefault="00BA6AAF">
            <w:pPr>
              <w:pStyle w:val="5"/>
              <w:ind w:left="-142"/>
              <w:jc w:val="left"/>
            </w:pPr>
            <w:r>
              <w:t>____________________________</w:t>
            </w:r>
          </w:p>
        </w:tc>
      </w:tr>
      <w:tr w:rsidR="004C6968">
        <w:tc>
          <w:tcPr>
            <w:tcW w:w="2580" w:type="dxa"/>
          </w:tcPr>
          <w:p w:rsidR="004C6968" w:rsidRDefault="004C6968">
            <w:pPr>
              <w:pStyle w:val="5"/>
              <w:ind w:left="-142"/>
              <w:jc w:val="left"/>
            </w:pPr>
          </w:p>
        </w:tc>
        <w:tc>
          <w:tcPr>
            <w:tcW w:w="3198" w:type="dxa"/>
          </w:tcPr>
          <w:p w:rsidR="004C6968" w:rsidRDefault="00BA6AAF">
            <w:pPr>
              <w:pStyle w:val="5"/>
              <w:ind w:left="-142"/>
              <w:jc w:val="center"/>
              <w:rPr>
                <w:i/>
                <w:sz w:val="18"/>
              </w:rPr>
            </w:pPr>
            <w:r>
              <w:rPr>
                <w:i/>
                <w:sz w:val="18"/>
              </w:rPr>
              <w:t>(подпись)</w:t>
            </w:r>
          </w:p>
        </w:tc>
        <w:tc>
          <w:tcPr>
            <w:tcW w:w="3994" w:type="dxa"/>
          </w:tcPr>
          <w:p w:rsidR="004C6968" w:rsidRDefault="00BA6AAF">
            <w:pPr>
              <w:pStyle w:val="5"/>
              <w:ind w:left="-142"/>
              <w:jc w:val="center"/>
              <w:rPr>
                <w:i/>
                <w:sz w:val="18"/>
              </w:rPr>
            </w:pPr>
            <w:r>
              <w:rPr>
                <w:i/>
                <w:sz w:val="18"/>
              </w:rPr>
              <w:t>(фамилия, инициалы кандидата или иного лица, представившего документы)</w:t>
            </w:r>
          </w:p>
        </w:tc>
      </w:tr>
      <w:tr w:rsidR="004C6968">
        <w:tc>
          <w:tcPr>
            <w:tcW w:w="2580" w:type="dxa"/>
          </w:tcPr>
          <w:p w:rsidR="004C6968" w:rsidRDefault="004C6968">
            <w:pPr>
              <w:pStyle w:val="5"/>
              <w:ind w:left="-142"/>
              <w:jc w:val="left"/>
            </w:pPr>
          </w:p>
        </w:tc>
        <w:tc>
          <w:tcPr>
            <w:tcW w:w="3198" w:type="dxa"/>
          </w:tcPr>
          <w:p w:rsidR="004C6968" w:rsidRDefault="004C6968">
            <w:pPr>
              <w:pStyle w:val="5"/>
              <w:ind w:left="-142"/>
              <w:jc w:val="center"/>
              <w:rPr>
                <w:sz w:val="16"/>
              </w:rPr>
            </w:pPr>
          </w:p>
        </w:tc>
        <w:tc>
          <w:tcPr>
            <w:tcW w:w="3994" w:type="dxa"/>
          </w:tcPr>
          <w:p w:rsidR="004C6968" w:rsidRDefault="004C6968">
            <w:pPr>
              <w:pStyle w:val="5"/>
              <w:ind w:left="-142"/>
              <w:jc w:val="left"/>
              <w:rPr>
                <w:sz w:val="16"/>
              </w:rPr>
            </w:pPr>
          </w:p>
        </w:tc>
      </w:tr>
      <w:tr w:rsidR="004C6968">
        <w:tc>
          <w:tcPr>
            <w:tcW w:w="2580" w:type="dxa"/>
          </w:tcPr>
          <w:p w:rsidR="004C6968" w:rsidRDefault="00E2502E">
            <w:pPr>
              <w:pStyle w:val="5"/>
              <w:ind w:left="-142"/>
              <w:jc w:val="left"/>
              <w:rPr>
                <w:sz w:val="22"/>
              </w:rPr>
            </w:pPr>
            <w:r>
              <w:rPr>
                <w:sz w:val="22"/>
              </w:rPr>
              <w:t xml:space="preserve"> </w:t>
            </w:r>
            <w:bookmarkStart w:id="0" w:name="_GoBack"/>
            <w:bookmarkEnd w:id="0"/>
            <w:r w:rsidR="00BA6AAF">
              <w:rPr>
                <w:sz w:val="22"/>
              </w:rPr>
              <w:t>Документы принял</w:t>
            </w:r>
          </w:p>
        </w:tc>
        <w:tc>
          <w:tcPr>
            <w:tcW w:w="3198" w:type="dxa"/>
          </w:tcPr>
          <w:p w:rsidR="004C6968" w:rsidRDefault="00BA6AAF">
            <w:pPr>
              <w:pStyle w:val="5"/>
              <w:ind w:left="-142"/>
              <w:jc w:val="center"/>
            </w:pPr>
            <w:r>
              <w:t>______________</w:t>
            </w:r>
          </w:p>
        </w:tc>
        <w:tc>
          <w:tcPr>
            <w:tcW w:w="3994" w:type="dxa"/>
          </w:tcPr>
          <w:p w:rsidR="004C6968" w:rsidRDefault="00BA6AAF">
            <w:pPr>
              <w:pStyle w:val="5"/>
              <w:ind w:left="-142"/>
              <w:jc w:val="left"/>
            </w:pPr>
            <w:r>
              <w:t>____________________________</w:t>
            </w:r>
          </w:p>
        </w:tc>
      </w:tr>
      <w:tr w:rsidR="004C6968">
        <w:tc>
          <w:tcPr>
            <w:tcW w:w="2580" w:type="dxa"/>
          </w:tcPr>
          <w:p w:rsidR="004C6968" w:rsidRDefault="004C6968">
            <w:pPr>
              <w:pStyle w:val="5"/>
              <w:jc w:val="left"/>
            </w:pPr>
          </w:p>
        </w:tc>
        <w:tc>
          <w:tcPr>
            <w:tcW w:w="3198" w:type="dxa"/>
          </w:tcPr>
          <w:p w:rsidR="004C6968" w:rsidRDefault="00BA6AAF">
            <w:pPr>
              <w:pStyle w:val="5"/>
              <w:jc w:val="center"/>
            </w:pPr>
            <w:r>
              <w:rPr>
                <w:i/>
                <w:sz w:val="18"/>
              </w:rPr>
              <w:t>(подпись)</w:t>
            </w:r>
          </w:p>
        </w:tc>
        <w:tc>
          <w:tcPr>
            <w:tcW w:w="3994" w:type="dxa"/>
          </w:tcPr>
          <w:p w:rsidR="004C6968" w:rsidRDefault="00BA6AAF">
            <w:pPr>
              <w:pStyle w:val="5"/>
              <w:jc w:val="center"/>
            </w:pPr>
            <w:r>
              <w:rPr>
                <w:i/>
                <w:sz w:val="18"/>
              </w:rPr>
              <w:t>(должность, фамилия, инициалы лица, принявшего документы)</w:t>
            </w:r>
          </w:p>
        </w:tc>
      </w:tr>
    </w:tbl>
    <w:p w:rsidR="004C6968" w:rsidRDefault="004C6968">
      <w:pPr>
        <w:rPr>
          <w:rFonts w:ascii="Times New Roman" w:hAnsi="Times New Roman"/>
          <w:i/>
        </w:rPr>
      </w:pPr>
    </w:p>
    <w:sectPr w:rsidR="004C6968">
      <w:pgSz w:w="11906" w:h="16838"/>
      <w:pgMar w:top="709" w:right="567" w:bottom="851" w:left="1134"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968" w:rsidRDefault="00BA6AAF">
      <w:r>
        <w:separator/>
      </w:r>
    </w:p>
  </w:endnote>
  <w:endnote w:type="continuationSeparator" w:id="0">
    <w:p w:rsidR="004C6968" w:rsidRDefault="00BA6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968" w:rsidRDefault="00BA6AAF">
      <w:r>
        <w:separator/>
      </w:r>
    </w:p>
  </w:footnote>
  <w:footnote w:type="continuationSeparator" w:id="0">
    <w:p w:rsidR="004C6968" w:rsidRDefault="00BA6A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6B6B37"/>
    <w:multiLevelType w:val="hybridMultilevel"/>
    <w:tmpl w:val="D4F0B5B6"/>
    <w:lvl w:ilvl="0" w:tplc="7D189BF4">
      <w:start w:val="1"/>
      <w:numFmt w:val="decimal"/>
      <w:lvlText w:val="%1."/>
      <w:lvlJc w:val="left"/>
      <w:pPr>
        <w:tabs>
          <w:tab w:val="left" w:pos="607"/>
        </w:tabs>
        <w:ind w:left="607" w:hanging="607"/>
      </w:pPr>
    </w:lvl>
    <w:lvl w:ilvl="1" w:tplc="62446540">
      <w:start w:val="1"/>
      <w:numFmt w:val="lowerLetter"/>
      <w:lvlText w:val="%2."/>
      <w:lvlJc w:val="left"/>
      <w:pPr>
        <w:tabs>
          <w:tab w:val="left" w:pos="1440"/>
        </w:tabs>
        <w:ind w:left="1440" w:hanging="360"/>
      </w:pPr>
    </w:lvl>
    <w:lvl w:ilvl="2" w:tplc="E63AE0E6">
      <w:start w:val="1"/>
      <w:numFmt w:val="lowerRoman"/>
      <w:lvlText w:val="%3."/>
      <w:lvlJc w:val="right"/>
      <w:pPr>
        <w:tabs>
          <w:tab w:val="left" w:pos="2160"/>
        </w:tabs>
        <w:ind w:left="2160" w:hanging="180"/>
      </w:pPr>
    </w:lvl>
    <w:lvl w:ilvl="3" w:tplc="6C125D64">
      <w:start w:val="1"/>
      <w:numFmt w:val="decimal"/>
      <w:lvlText w:val="%4."/>
      <w:lvlJc w:val="left"/>
      <w:pPr>
        <w:tabs>
          <w:tab w:val="left" w:pos="2880"/>
        </w:tabs>
        <w:ind w:left="2880" w:hanging="360"/>
      </w:pPr>
    </w:lvl>
    <w:lvl w:ilvl="4" w:tplc="5630EDBC">
      <w:start w:val="1"/>
      <w:numFmt w:val="lowerLetter"/>
      <w:lvlText w:val="%5."/>
      <w:lvlJc w:val="left"/>
      <w:pPr>
        <w:tabs>
          <w:tab w:val="left" w:pos="3600"/>
        </w:tabs>
        <w:ind w:left="3600" w:hanging="360"/>
      </w:pPr>
    </w:lvl>
    <w:lvl w:ilvl="5" w:tplc="FFD074C6">
      <w:start w:val="1"/>
      <w:numFmt w:val="lowerRoman"/>
      <w:lvlText w:val="%6."/>
      <w:lvlJc w:val="right"/>
      <w:pPr>
        <w:tabs>
          <w:tab w:val="left" w:pos="4320"/>
        </w:tabs>
        <w:ind w:left="4320" w:hanging="180"/>
      </w:pPr>
    </w:lvl>
    <w:lvl w:ilvl="6" w:tplc="31DA0244">
      <w:start w:val="1"/>
      <w:numFmt w:val="decimal"/>
      <w:lvlText w:val="%7."/>
      <w:lvlJc w:val="left"/>
      <w:pPr>
        <w:tabs>
          <w:tab w:val="left" w:pos="5040"/>
        </w:tabs>
        <w:ind w:left="5040" w:hanging="360"/>
      </w:pPr>
    </w:lvl>
    <w:lvl w:ilvl="7" w:tplc="501252EC">
      <w:start w:val="1"/>
      <w:numFmt w:val="lowerLetter"/>
      <w:lvlText w:val="%8."/>
      <w:lvlJc w:val="left"/>
      <w:pPr>
        <w:tabs>
          <w:tab w:val="left" w:pos="5760"/>
        </w:tabs>
        <w:ind w:left="5760" w:hanging="360"/>
      </w:pPr>
    </w:lvl>
    <w:lvl w:ilvl="8" w:tplc="AF2A8F34">
      <w:start w:val="1"/>
      <w:numFmt w:val="lowerRoman"/>
      <w:lvlText w:val="%9."/>
      <w:lvlJc w:val="right"/>
      <w:pPr>
        <w:tabs>
          <w:tab w:val="left"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968"/>
    <w:rsid w:val="003257DC"/>
    <w:rsid w:val="004C6968"/>
    <w:rsid w:val="00BA6AAF"/>
    <w:rsid w:val="00E25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5D636D-D0D6-4F08-A0E7-EB868213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jc w:val="right"/>
      <w:outlineLvl w:val="0"/>
    </w:pPr>
    <w:rPr>
      <w:i/>
      <w:sz w:val="28"/>
    </w:rPr>
  </w:style>
  <w:style w:type="paragraph" w:styleId="2">
    <w:name w:val="heading 2"/>
    <w:basedOn w:val="a"/>
    <w:next w:val="a"/>
    <w:link w:val="20"/>
    <w:uiPriority w:val="9"/>
    <w:qFormat/>
    <w:pPr>
      <w:keepNext/>
      <w:spacing w:before="240" w:after="60"/>
      <w:outlineLvl w:val="1"/>
    </w:pPr>
    <w:rPr>
      <w:rFonts w:ascii="Arial" w:hAnsi="Arial"/>
      <w:b/>
      <w:i/>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basedOn w:val="a"/>
    <w:next w:val="a"/>
    <w:link w:val="40"/>
    <w:uiPriority w:val="9"/>
    <w:qFormat/>
    <w:pPr>
      <w:keepNext/>
      <w:jc w:val="center"/>
      <w:outlineLvl w:val="3"/>
    </w:pPr>
    <w:rPr>
      <w:rFonts w:ascii="Times New Roman" w:hAnsi="Times New Roman"/>
    </w:rPr>
  </w:style>
  <w:style w:type="paragraph" w:styleId="5">
    <w:name w:val="heading 5"/>
    <w:basedOn w:val="a"/>
    <w:next w:val="a"/>
    <w:link w:val="50"/>
    <w:uiPriority w:val="9"/>
    <w:qFormat/>
    <w:pPr>
      <w:keepNext/>
      <w:jc w:val="both"/>
      <w:outlineLvl w:val="4"/>
    </w:pPr>
    <w:rPr>
      <w:rFonts w:ascii="Times New Roman" w:hAnsi="Times New Roman"/>
      <w:sz w:val="28"/>
    </w:rPr>
  </w:style>
  <w:style w:type="paragraph" w:styleId="6">
    <w:name w:val="heading 6"/>
    <w:basedOn w:val="a"/>
    <w:next w:val="a"/>
    <w:link w:val="60"/>
    <w:uiPriority w:val="9"/>
    <w:qFormat/>
    <w:pPr>
      <w:keepNext/>
      <w:jc w:val="center"/>
      <w:outlineLvl w:val="5"/>
    </w:pPr>
    <w:rPr>
      <w:rFonts w:ascii="Times New Roman" w:hAnsi="Times New Roman"/>
      <w:b/>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link w:val="a7"/>
    <w:uiPriority w:val="35"/>
    <w:semiHidden/>
    <w:unhideWhenUsed/>
    <w:qFormat/>
    <w:pPr>
      <w:spacing w:line="276" w:lineRule="auto"/>
    </w:pPr>
    <w:rPr>
      <w:b/>
      <w:bCs/>
      <w:color w:val="4F81BD" w:themeColor="accent1"/>
      <w:sz w:val="18"/>
      <w:szCs w:val="18"/>
    </w:rPr>
  </w:style>
  <w:style w:type="character" w:customStyle="1" w:styleId="a7">
    <w:name w:val="Название объекта Знак"/>
    <w:basedOn w:val="a0"/>
    <w:link w:val="a6"/>
    <w:uiPriority w:val="35"/>
    <w:rPr>
      <w:b/>
      <w:bCs/>
      <w:color w:val="4F81BD" w:themeColor="accent1"/>
      <w:sz w:val="18"/>
      <w:szCs w:val="18"/>
    </w:rPr>
  </w:style>
  <w:style w:type="table" w:styleId="a8">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pPr>
    <w:rPr>
      <w:sz w:val="18"/>
    </w:rPr>
  </w:style>
  <w:style w:type="character" w:customStyle="1" w:styleId="aa">
    <w:name w:val="Текст сноски Знак"/>
    <w:link w:val="a9"/>
    <w:uiPriority w:val="99"/>
    <w:rPr>
      <w:sz w:val="18"/>
    </w:rPr>
  </w:style>
  <w:style w:type="paragraph" w:styleId="ab">
    <w:name w:val="endnote text"/>
    <w:basedOn w:val="a"/>
    <w:link w:val="ac"/>
    <w:uiPriority w:val="99"/>
    <w:semiHidden/>
    <w:unhideWhenUsed/>
    <w:rPr>
      <w:sz w:val="20"/>
    </w:rPr>
  </w:style>
  <w:style w:type="character" w:customStyle="1" w:styleId="ac">
    <w:name w:val="Текст концевой сноски Знак"/>
    <w:link w:val="ab"/>
    <w:uiPriority w:val="99"/>
    <w:rPr>
      <w:sz w:val="20"/>
    </w:rPr>
  </w:style>
  <w:style w:type="paragraph" w:styleId="ad">
    <w:name w:val="TOC Heading"/>
    <w:uiPriority w:val="39"/>
    <w:unhideWhenUsed/>
  </w:style>
  <w:style w:type="paragraph" w:styleId="ae">
    <w:name w:val="table of figures"/>
    <w:basedOn w:val="a"/>
    <w:next w:val="a"/>
    <w:uiPriority w:val="99"/>
    <w:unhideWhenUsed/>
  </w:style>
  <w:style w:type="character" w:customStyle="1" w:styleId="1">
    <w:name w:val="Обычный1"/>
    <w:rPr>
      <w:sz w:val="24"/>
    </w:rPr>
  </w:style>
  <w:style w:type="paragraph" w:styleId="24">
    <w:name w:val="toc 2"/>
    <w:next w:val="a"/>
    <w:link w:val="25"/>
    <w:uiPriority w:val="39"/>
    <w:pPr>
      <w:ind w:left="200"/>
    </w:pPr>
    <w:rPr>
      <w:rFonts w:ascii="XO Thames" w:hAnsi="XO Thames"/>
      <w:sz w:val="28"/>
    </w:rPr>
  </w:style>
  <w:style w:type="character" w:customStyle="1" w:styleId="25">
    <w:name w:val="Оглавление 2 Знак"/>
    <w:link w:val="24"/>
    <w:rPr>
      <w:rFonts w:ascii="XO Thames" w:hAnsi="XO Thames"/>
      <w:sz w:val="28"/>
    </w:rPr>
  </w:style>
  <w:style w:type="paragraph" w:customStyle="1" w:styleId="71">
    <w:name w:val="Знак Знак7"/>
    <w:link w:val="72"/>
    <w:rPr>
      <w:rFonts w:ascii="Times New Roman" w:hAnsi="Times New Roman"/>
    </w:rPr>
  </w:style>
  <w:style w:type="character" w:customStyle="1" w:styleId="72">
    <w:name w:val="Знак Знак7"/>
    <w:link w:val="71"/>
    <w:rPr>
      <w:rFonts w:ascii="Times New Roman" w:hAnsi="Times New Roman"/>
      <w:sz w:val="20"/>
    </w:rPr>
  </w:style>
  <w:style w:type="paragraph" w:styleId="42">
    <w:name w:val="toc 4"/>
    <w:next w:val="a"/>
    <w:link w:val="43"/>
    <w:uiPriority w:val="39"/>
    <w:pPr>
      <w:ind w:left="600"/>
    </w:pPr>
    <w:rPr>
      <w:rFonts w:ascii="XO Thames" w:hAnsi="XO Thames"/>
      <w:sz w:val="28"/>
    </w:rPr>
  </w:style>
  <w:style w:type="character" w:customStyle="1" w:styleId="43">
    <w:name w:val="Оглавление 4 Знак"/>
    <w:link w:val="42"/>
    <w:rPr>
      <w:rFonts w:ascii="XO Thames" w:hAnsi="XO Thames"/>
      <w:sz w:val="28"/>
    </w:rPr>
  </w:style>
  <w:style w:type="paragraph" w:customStyle="1" w:styleId="13">
    <w:name w:val="Обычный1"/>
    <w:link w:val="14"/>
    <w:rPr>
      <w:sz w:val="24"/>
    </w:rPr>
  </w:style>
  <w:style w:type="character" w:customStyle="1" w:styleId="14">
    <w:name w:val="Обычный1"/>
    <w:link w:val="13"/>
    <w:rPr>
      <w:sz w:val="24"/>
    </w:rPr>
  </w:style>
  <w:style w:type="paragraph" w:styleId="26">
    <w:name w:val="Body Text Indent 2"/>
    <w:basedOn w:val="a"/>
    <w:link w:val="27"/>
    <w:pPr>
      <w:ind w:firstLine="720"/>
      <w:jc w:val="both"/>
    </w:pPr>
    <w:rPr>
      <w:sz w:val="28"/>
    </w:rPr>
  </w:style>
  <w:style w:type="character" w:customStyle="1" w:styleId="27">
    <w:name w:val="Основной текст с отступом 2 Знак"/>
    <w:basedOn w:val="1"/>
    <w:link w:val="26"/>
    <w:rPr>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3">
    <w:name w:val="toc 7"/>
    <w:next w:val="a"/>
    <w:link w:val="74"/>
    <w:uiPriority w:val="39"/>
    <w:pPr>
      <w:ind w:left="1200"/>
    </w:pPr>
    <w:rPr>
      <w:rFonts w:ascii="XO Thames" w:hAnsi="XO Thames"/>
      <w:sz w:val="28"/>
    </w:rPr>
  </w:style>
  <w:style w:type="character" w:customStyle="1" w:styleId="74">
    <w:name w:val="Оглавление 7 Знак"/>
    <w:link w:val="73"/>
    <w:rPr>
      <w:rFonts w:ascii="XO Thames" w:hAnsi="XO Thames"/>
      <w:sz w:val="28"/>
    </w:rPr>
  </w:style>
  <w:style w:type="paragraph" w:customStyle="1" w:styleId="15">
    <w:name w:val="Знак Знак1"/>
    <w:link w:val="16"/>
    <w:rPr>
      <w:rFonts w:ascii="Times New Roman" w:hAnsi="Times New Roman"/>
    </w:rPr>
  </w:style>
  <w:style w:type="character" w:customStyle="1" w:styleId="16">
    <w:name w:val="Знак Знак1"/>
    <w:link w:val="15"/>
    <w:rPr>
      <w:rFonts w:ascii="Times New Roman" w:hAnsi="Times New Roman"/>
      <w:sz w:val="20"/>
    </w:rPr>
  </w:style>
  <w:style w:type="paragraph" w:customStyle="1" w:styleId="Endnote">
    <w:name w:val="Endnote"/>
    <w:basedOn w:val="a"/>
    <w:link w:val="Endnote0"/>
    <w:rPr>
      <w:sz w:val="20"/>
    </w:rPr>
  </w:style>
  <w:style w:type="character" w:customStyle="1" w:styleId="Endnote0">
    <w:name w:val="Endnote"/>
    <w:basedOn w:val="1"/>
    <w:link w:val="Endnote"/>
    <w:rPr>
      <w:sz w:val="20"/>
    </w:rPr>
  </w:style>
  <w:style w:type="character" w:customStyle="1" w:styleId="30">
    <w:name w:val="Заголовок 3 Знак"/>
    <w:link w:val="3"/>
    <w:rPr>
      <w:rFonts w:ascii="XO Thames" w:hAnsi="XO Thames"/>
      <w:b/>
      <w:sz w:val="26"/>
    </w:rPr>
  </w:style>
  <w:style w:type="paragraph" w:customStyle="1" w:styleId="32">
    <w:name w:val="Знак Знак3"/>
    <w:link w:val="33"/>
    <w:rPr>
      <w:rFonts w:ascii="Times New Roman" w:hAnsi="Times New Roman"/>
      <w:sz w:val="24"/>
    </w:rPr>
  </w:style>
  <w:style w:type="character" w:customStyle="1" w:styleId="33">
    <w:name w:val="Знак Знак3"/>
    <w:link w:val="32"/>
    <w:rPr>
      <w:rFonts w:ascii="Times New Roman" w:hAnsi="Times New Roman"/>
      <w:sz w:val="24"/>
    </w:rPr>
  </w:style>
  <w:style w:type="paragraph" w:customStyle="1" w:styleId="100">
    <w:name w:val="Знак Знак10"/>
    <w:link w:val="101"/>
    <w:rPr>
      <w:rFonts w:ascii="Times New Roman" w:hAnsi="Times New Roman"/>
      <w:i/>
    </w:rPr>
  </w:style>
  <w:style w:type="character" w:customStyle="1" w:styleId="101">
    <w:name w:val="Знак Знак10"/>
    <w:link w:val="100"/>
    <w:rPr>
      <w:rFonts w:ascii="Times New Roman" w:hAnsi="Times New Roman"/>
      <w:i/>
      <w:sz w:val="20"/>
    </w:rPr>
  </w:style>
  <w:style w:type="paragraph" w:customStyle="1" w:styleId="17">
    <w:name w:val="Знак сноски1"/>
    <w:basedOn w:val="18"/>
    <w:link w:val="af"/>
    <w:rPr>
      <w:vertAlign w:val="superscript"/>
    </w:rPr>
  </w:style>
  <w:style w:type="character" w:styleId="af">
    <w:name w:val="footnote reference"/>
    <w:basedOn w:val="a0"/>
    <w:link w:val="17"/>
    <w:rPr>
      <w:vertAlign w:val="superscript"/>
    </w:rPr>
  </w:style>
  <w:style w:type="paragraph" w:customStyle="1" w:styleId="81">
    <w:name w:val="Знак Знак8"/>
    <w:link w:val="82"/>
    <w:rPr>
      <w:rFonts w:ascii="Times New Roman" w:hAnsi="Times New Roman"/>
    </w:rPr>
  </w:style>
  <w:style w:type="character" w:customStyle="1" w:styleId="82">
    <w:name w:val="Знак Знак8"/>
    <w:link w:val="81"/>
    <w:rPr>
      <w:rFonts w:ascii="Times New Roman" w:hAnsi="Times New Roman"/>
      <w:sz w:val="20"/>
    </w:rPr>
  </w:style>
  <w:style w:type="paragraph" w:styleId="af0">
    <w:name w:val="Body Text"/>
    <w:basedOn w:val="a"/>
    <w:link w:val="af1"/>
    <w:pPr>
      <w:jc w:val="both"/>
    </w:pPr>
    <w:rPr>
      <w:sz w:val="28"/>
    </w:rPr>
  </w:style>
  <w:style w:type="character" w:customStyle="1" w:styleId="af1">
    <w:name w:val="Основной текст Знак"/>
    <w:basedOn w:val="1"/>
    <w:link w:val="af0"/>
    <w:rPr>
      <w:sz w:val="28"/>
    </w:rPr>
  </w:style>
  <w:style w:type="paragraph" w:customStyle="1" w:styleId="19">
    <w:name w:val="Знак концевой сноски1"/>
    <w:basedOn w:val="18"/>
    <w:link w:val="af2"/>
    <w:rPr>
      <w:vertAlign w:val="superscript"/>
    </w:rPr>
  </w:style>
  <w:style w:type="character" w:styleId="af2">
    <w:name w:val="endnote reference"/>
    <w:basedOn w:val="a0"/>
    <w:link w:val="19"/>
    <w:rPr>
      <w:vertAlign w:val="superscript"/>
    </w:rPr>
  </w:style>
  <w:style w:type="paragraph" w:customStyle="1" w:styleId="ConsPlusNormal">
    <w:name w:val="ConsPlusNormal"/>
    <w:link w:val="ConsPlusNormal0"/>
    <w:pPr>
      <w:widowControl w:val="0"/>
    </w:pPr>
    <w:rPr>
      <w:sz w:val="22"/>
    </w:rPr>
  </w:style>
  <w:style w:type="character" w:customStyle="1" w:styleId="ConsPlusNormal0">
    <w:name w:val="ConsPlusNormal"/>
    <w:link w:val="ConsPlusNormal"/>
    <w:rPr>
      <w:rFonts w:ascii="Calibri" w:hAnsi="Calibri"/>
      <w:sz w:val="22"/>
    </w:rPr>
  </w:style>
  <w:style w:type="paragraph" w:styleId="af3">
    <w:name w:val="header"/>
    <w:basedOn w:val="a"/>
    <w:link w:val="af4"/>
    <w:pPr>
      <w:tabs>
        <w:tab w:val="center" w:pos="4677"/>
        <w:tab w:val="right" w:pos="9355"/>
      </w:tabs>
    </w:pPr>
  </w:style>
  <w:style w:type="character" w:customStyle="1" w:styleId="af4">
    <w:name w:val="Верхний колонтитул Знак"/>
    <w:basedOn w:val="1"/>
    <w:link w:val="af3"/>
    <w:rPr>
      <w:sz w:val="24"/>
    </w:rPr>
  </w:style>
  <w:style w:type="paragraph" w:styleId="34">
    <w:name w:val="toc 3"/>
    <w:next w:val="a"/>
    <w:link w:val="35"/>
    <w:uiPriority w:val="39"/>
    <w:pPr>
      <w:ind w:left="400"/>
    </w:pPr>
    <w:rPr>
      <w:rFonts w:ascii="XO Thames" w:hAnsi="XO Thames"/>
      <w:sz w:val="28"/>
    </w:rPr>
  </w:style>
  <w:style w:type="character" w:customStyle="1" w:styleId="35">
    <w:name w:val="Оглавление 3 Знак"/>
    <w:link w:val="34"/>
    <w:rPr>
      <w:rFonts w:ascii="XO Thames" w:hAnsi="XO Thames"/>
      <w:sz w:val="28"/>
    </w:rPr>
  </w:style>
  <w:style w:type="paragraph" w:customStyle="1" w:styleId="14-15">
    <w:name w:val="Текст 14-1.5"/>
    <w:link w:val="14-150"/>
    <w:pPr>
      <w:widowControl w:val="0"/>
      <w:spacing w:line="360" w:lineRule="auto"/>
      <w:ind w:firstLine="709"/>
    </w:pPr>
    <w:rPr>
      <w:sz w:val="28"/>
    </w:rPr>
  </w:style>
  <w:style w:type="character" w:customStyle="1" w:styleId="14-150">
    <w:name w:val="Текст 14-1.5"/>
    <w:link w:val="14-15"/>
    <w:rPr>
      <w:sz w:val="28"/>
    </w:rPr>
  </w:style>
  <w:style w:type="paragraph" w:styleId="af5">
    <w:name w:val="footer"/>
    <w:basedOn w:val="a"/>
    <w:link w:val="af6"/>
    <w:pPr>
      <w:tabs>
        <w:tab w:val="center" w:pos="4677"/>
        <w:tab w:val="right" w:pos="9355"/>
      </w:tabs>
    </w:pPr>
  </w:style>
  <w:style w:type="character" w:customStyle="1" w:styleId="af6">
    <w:name w:val="Нижний колонтитул Знак"/>
    <w:basedOn w:val="1"/>
    <w:link w:val="af5"/>
    <w:rPr>
      <w:sz w:val="24"/>
    </w:rPr>
  </w:style>
  <w:style w:type="paragraph" w:customStyle="1" w:styleId="52">
    <w:name w:val="Знак Знак5"/>
    <w:link w:val="53"/>
    <w:rPr>
      <w:rFonts w:ascii="Times New Roman" w:hAnsi="Times New Roman"/>
      <w:b/>
      <w:sz w:val="24"/>
    </w:rPr>
  </w:style>
  <w:style w:type="character" w:customStyle="1" w:styleId="53">
    <w:name w:val="Знак Знак5"/>
    <w:link w:val="52"/>
    <w:rPr>
      <w:rFonts w:ascii="Times New Roman" w:hAnsi="Times New Roman"/>
      <w:b/>
      <w:sz w:val="24"/>
    </w:rPr>
  </w:style>
  <w:style w:type="character" w:customStyle="1" w:styleId="50">
    <w:name w:val="Заголовок 5 Знак"/>
    <w:basedOn w:val="1"/>
    <w:link w:val="5"/>
    <w:rPr>
      <w:rFonts w:ascii="Times New Roman" w:hAnsi="Times New Roman"/>
      <w:sz w:val="28"/>
    </w:rPr>
  </w:style>
  <w:style w:type="paragraph" w:styleId="af7">
    <w:name w:val="Body Text Indent"/>
    <w:basedOn w:val="a"/>
    <w:link w:val="af8"/>
    <w:pPr>
      <w:ind w:firstLine="709"/>
      <w:jc w:val="center"/>
    </w:pPr>
    <w:rPr>
      <w:b/>
      <w:sz w:val="28"/>
    </w:rPr>
  </w:style>
  <w:style w:type="character" w:customStyle="1" w:styleId="af8">
    <w:name w:val="Основной текст с отступом Знак"/>
    <w:basedOn w:val="1"/>
    <w:link w:val="af7"/>
    <w:rPr>
      <w:b/>
      <w:sz w:val="28"/>
    </w:rPr>
  </w:style>
  <w:style w:type="character" w:customStyle="1" w:styleId="11">
    <w:name w:val="Заголовок 1 Знак"/>
    <w:basedOn w:val="1"/>
    <w:link w:val="10"/>
    <w:rPr>
      <w:i/>
      <w:sz w:val="28"/>
    </w:rPr>
  </w:style>
  <w:style w:type="paragraph" w:customStyle="1" w:styleId="1a">
    <w:name w:val="Гиперссылка1"/>
    <w:link w:val="af9"/>
    <w:rPr>
      <w:color w:val="0000FF"/>
      <w:u w:val="single"/>
    </w:rPr>
  </w:style>
  <w:style w:type="character" w:styleId="af9">
    <w:name w:val="Hyperlink"/>
    <w:link w:val="1a"/>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styleId="1b">
    <w:name w:val="toc 1"/>
    <w:next w:val="a"/>
    <w:link w:val="1c"/>
    <w:uiPriority w:val="39"/>
    <w:rPr>
      <w:rFonts w:ascii="XO Thames" w:hAnsi="XO Thames"/>
      <w:b/>
      <w:sz w:val="28"/>
    </w:rPr>
  </w:style>
  <w:style w:type="character" w:customStyle="1" w:styleId="1c">
    <w:name w:val="Оглавление 1 Знак"/>
    <w:link w:val="1b"/>
    <w:rPr>
      <w:rFonts w:ascii="XO Thames" w:hAnsi="XO Thames"/>
      <w:b/>
      <w:sz w:val="28"/>
    </w:rPr>
  </w:style>
  <w:style w:type="paragraph" w:styleId="afa">
    <w:name w:val="No Spacing"/>
    <w:link w:val="afb"/>
    <w:rPr>
      <w:sz w:val="24"/>
    </w:rPr>
  </w:style>
  <w:style w:type="character" w:customStyle="1" w:styleId="afb">
    <w:name w:val="Без интервала Знак"/>
    <w:link w:val="afa"/>
    <w:rPr>
      <w:sz w:val="24"/>
    </w:rPr>
  </w:style>
  <w:style w:type="paragraph" w:styleId="afc">
    <w:name w:val="Balloon Text"/>
    <w:basedOn w:val="a"/>
    <w:link w:val="afd"/>
    <w:rPr>
      <w:rFonts w:ascii="Tahoma" w:hAnsi="Tahoma"/>
      <w:sz w:val="16"/>
    </w:rPr>
  </w:style>
  <w:style w:type="character" w:customStyle="1" w:styleId="afd">
    <w:name w:val="Текст выноски Знак"/>
    <w:basedOn w:val="1"/>
    <w:link w:val="afc"/>
    <w:rPr>
      <w:rFonts w:ascii="Tahoma" w:hAnsi="Tahoma"/>
      <w:sz w:val="16"/>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28">
    <w:name w:val="Знак Знак2"/>
    <w:link w:val="29"/>
    <w:rPr>
      <w:rFonts w:ascii="Times New Roman" w:hAnsi="Times New Roman"/>
      <w:sz w:val="24"/>
    </w:rPr>
  </w:style>
  <w:style w:type="character" w:customStyle="1" w:styleId="29">
    <w:name w:val="Знак Знак2"/>
    <w:link w:val="28"/>
    <w:rPr>
      <w:rFonts w:ascii="Times New Roman" w:hAnsi="Times New Roman"/>
      <w:sz w:val="24"/>
    </w:rPr>
  </w:style>
  <w:style w:type="paragraph" w:customStyle="1" w:styleId="44">
    <w:name w:val="Знак Знак4"/>
    <w:link w:val="45"/>
    <w:rPr>
      <w:rFonts w:ascii="Times New Roman" w:hAnsi="Times New Roman"/>
      <w:sz w:val="24"/>
    </w:rPr>
  </w:style>
  <w:style w:type="character" w:customStyle="1" w:styleId="45">
    <w:name w:val="Знак Знак4"/>
    <w:link w:val="44"/>
    <w:rPr>
      <w:rFonts w:ascii="Times New Roman" w:hAnsi="Times New Roman"/>
      <w:sz w:val="24"/>
    </w:rPr>
  </w:style>
  <w:style w:type="paragraph" w:customStyle="1" w:styleId="18">
    <w:name w:val="Основной шрифт абзаца1"/>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styleId="afe">
    <w:name w:val="Normal (Web)"/>
    <w:basedOn w:val="a"/>
    <w:link w:val="aff"/>
    <w:pPr>
      <w:spacing w:beforeAutospacing="1" w:afterAutospacing="1"/>
    </w:pPr>
  </w:style>
  <w:style w:type="character" w:customStyle="1" w:styleId="aff">
    <w:name w:val="Обычный (веб) Знак"/>
    <w:basedOn w:val="1"/>
    <w:link w:val="afe"/>
    <w:rPr>
      <w:sz w:val="24"/>
    </w:rPr>
  </w:style>
  <w:style w:type="paragraph" w:customStyle="1" w:styleId="93">
    <w:name w:val="Знак Знак9"/>
    <w:link w:val="94"/>
    <w:rPr>
      <w:rFonts w:ascii="Arial" w:hAnsi="Arial"/>
      <w:b/>
      <w:i/>
      <w:sz w:val="28"/>
    </w:rPr>
  </w:style>
  <w:style w:type="character" w:customStyle="1" w:styleId="94">
    <w:name w:val="Знак Знак9"/>
    <w:link w:val="93"/>
    <w:rPr>
      <w:rFonts w:ascii="Arial" w:hAnsi="Arial"/>
      <w:b/>
      <w:i/>
      <w:sz w:val="28"/>
    </w:rPr>
  </w:style>
  <w:style w:type="paragraph" w:styleId="83">
    <w:name w:val="toc 8"/>
    <w:next w:val="a"/>
    <w:link w:val="84"/>
    <w:uiPriority w:val="39"/>
    <w:pPr>
      <w:ind w:left="1400"/>
    </w:pPr>
    <w:rPr>
      <w:rFonts w:ascii="XO Thames" w:hAnsi="XO Thames"/>
      <w:sz w:val="28"/>
    </w:rPr>
  </w:style>
  <w:style w:type="character" w:customStyle="1" w:styleId="84">
    <w:name w:val="Оглавление 8 Знак"/>
    <w:link w:val="83"/>
    <w:rPr>
      <w:rFonts w:ascii="XO Thames" w:hAnsi="XO Thames"/>
      <w:sz w:val="28"/>
    </w:rPr>
  </w:style>
  <w:style w:type="paragraph" w:customStyle="1" w:styleId="63">
    <w:name w:val="Знак Знак6"/>
    <w:link w:val="64"/>
    <w:rPr>
      <w:rFonts w:ascii="Times New Roman" w:hAnsi="Times New Roman"/>
      <w:b/>
    </w:rPr>
  </w:style>
  <w:style w:type="character" w:customStyle="1" w:styleId="64">
    <w:name w:val="Знак Знак6"/>
    <w:link w:val="63"/>
    <w:rPr>
      <w:rFonts w:ascii="Times New Roman" w:hAnsi="Times New Roman"/>
      <w:b/>
      <w:sz w:val="20"/>
    </w:rPr>
  </w:style>
  <w:style w:type="paragraph" w:styleId="54">
    <w:name w:val="toc 5"/>
    <w:next w:val="a"/>
    <w:link w:val="55"/>
    <w:uiPriority w:val="39"/>
    <w:pPr>
      <w:ind w:left="800"/>
    </w:pPr>
    <w:rPr>
      <w:rFonts w:ascii="XO Thames" w:hAnsi="XO Thames"/>
      <w:sz w:val="28"/>
    </w:rPr>
  </w:style>
  <w:style w:type="character" w:customStyle="1" w:styleId="55">
    <w:name w:val="Оглавление 5 Знак"/>
    <w:link w:val="54"/>
    <w:rPr>
      <w:rFonts w:ascii="XO Thames" w:hAnsi="XO Thames"/>
      <w:sz w:val="28"/>
    </w:rPr>
  </w:style>
  <w:style w:type="paragraph" w:styleId="36">
    <w:name w:val="Body Text 3"/>
    <w:basedOn w:val="a"/>
    <w:link w:val="37"/>
    <w:pPr>
      <w:jc w:val="center"/>
    </w:pPr>
    <w:rPr>
      <w:sz w:val="28"/>
    </w:rPr>
  </w:style>
  <w:style w:type="character" w:customStyle="1" w:styleId="37">
    <w:name w:val="Основной текст 3 Знак"/>
    <w:basedOn w:val="1"/>
    <w:link w:val="36"/>
    <w:rPr>
      <w:sz w:val="28"/>
    </w:rPr>
  </w:style>
  <w:style w:type="paragraph" w:customStyle="1" w:styleId="1d">
    <w:name w:val="Номер страницы1"/>
    <w:basedOn w:val="18"/>
    <w:link w:val="aff0"/>
  </w:style>
  <w:style w:type="character" w:styleId="aff0">
    <w:name w:val="page number"/>
    <w:basedOn w:val="a0"/>
    <w:link w:val="1d"/>
  </w:style>
  <w:style w:type="paragraph" w:customStyle="1" w:styleId="ConsNonformat">
    <w:name w:val="ConsNonformat"/>
    <w:link w:val="ConsNonformat0"/>
    <w:pPr>
      <w:ind w:right="19772"/>
    </w:pPr>
    <w:rPr>
      <w:rFonts w:ascii="Courier New" w:hAnsi="Courier New"/>
    </w:rPr>
  </w:style>
  <w:style w:type="character" w:customStyle="1" w:styleId="ConsNonformat0">
    <w:name w:val="ConsNonformat"/>
    <w:link w:val="ConsNonformat"/>
    <w:rPr>
      <w:rFonts w:ascii="Courier New" w:hAnsi="Courier New"/>
      <w:sz w:val="20"/>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sz w:val="20"/>
    </w:rPr>
  </w:style>
  <w:style w:type="paragraph" w:customStyle="1" w:styleId="aff1">
    <w:name w:val="Знак Знак"/>
    <w:link w:val="aff2"/>
    <w:rPr>
      <w:rFonts w:ascii="Times New Roman" w:hAnsi="Times New Roman"/>
    </w:rPr>
  </w:style>
  <w:style w:type="character" w:customStyle="1" w:styleId="aff2">
    <w:name w:val="Знак Знак"/>
    <w:link w:val="aff1"/>
    <w:rPr>
      <w:rFonts w:ascii="Times New Roman" w:hAnsi="Times New Roman"/>
      <w:sz w:val="20"/>
    </w:rPr>
  </w:style>
  <w:style w:type="paragraph" w:styleId="aff3">
    <w:name w:val="Subtitle"/>
    <w:next w:val="a"/>
    <w:link w:val="aff4"/>
    <w:uiPriority w:val="11"/>
    <w:qFormat/>
    <w:pPr>
      <w:jc w:val="both"/>
    </w:pPr>
    <w:rPr>
      <w:rFonts w:ascii="XO Thames" w:hAnsi="XO Thames"/>
      <w:i/>
      <w:sz w:val="24"/>
    </w:rPr>
  </w:style>
  <w:style w:type="character" w:customStyle="1" w:styleId="aff4">
    <w:name w:val="Подзаголовок Знак"/>
    <w:link w:val="aff3"/>
    <w:rPr>
      <w:rFonts w:ascii="XO Thames" w:hAnsi="XO Thames"/>
      <w:i/>
      <w:sz w:val="24"/>
    </w:rPr>
  </w:style>
  <w:style w:type="paragraph" w:styleId="aff5">
    <w:name w:val="Title"/>
    <w:next w:val="a"/>
    <w:link w:val="aff6"/>
    <w:uiPriority w:val="10"/>
    <w:qFormat/>
    <w:pPr>
      <w:spacing w:before="567" w:after="567"/>
      <w:jc w:val="center"/>
    </w:pPr>
    <w:rPr>
      <w:rFonts w:ascii="XO Thames" w:hAnsi="XO Thames"/>
      <w:b/>
      <w:caps/>
      <w:sz w:val="40"/>
    </w:rPr>
  </w:style>
  <w:style w:type="character" w:customStyle="1" w:styleId="aff6">
    <w:name w:val="Название Знак"/>
    <w:link w:val="aff5"/>
    <w:rPr>
      <w:rFonts w:ascii="XO Thames" w:hAnsi="XO Thames"/>
      <w:b/>
      <w:caps/>
      <w:sz w:val="40"/>
    </w:rPr>
  </w:style>
  <w:style w:type="character" w:customStyle="1" w:styleId="40">
    <w:name w:val="Заголовок 4 Знак"/>
    <w:basedOn w:val="1"/>
    <w:link w:val="4"/>
    <w:rPr>
      <w:rFonts w:ascii="Times New Roman" w:hAnsi="Times New Roman"/>
      <w:sz w:val="24"/>
    </w:rPr>
  </w:style>
  <w:style w:type="character" w:customStyle="1" w:styleId="20">
    <w:name w:val="Заголовок 2 Знак"/>
    <w:basedOn w:val="1"/>
    <w:link w:val="2"/>
    <w:rPr>
      <w:rFonts w:ascii="Arial" w:hAnsi="Arial"/>
      <w:b/>
      <w:i/>
      <w:sz w:val="28"/>
    </w:rPr>
  </w:style>
  <w:style w:type="character" w:customStyle="1" w:styleId="60">
    <w:name w:val="Заголовок 6 Знак"/>
    <w:basedOn w:val="1"/>
    <w:link w:val="6"/>
    <w:rPr>
      <w:rFonts w:ascii="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508</Words>
  <Characters>2899</Characters>
  <Application>Microsoft Office Word</Application>
  <DocSecurity>0</DocSecurity>
  <Lines>24</Lines>
  <Paragraphs>6</Paragraphs>
  <ScaleCrop>false</ScaleCrop>
  <Company/>
  <LinksUpToDate>false</LinksUpToDate>
  <CharactersWithSpaces>3401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Грянкина ТИК</cp:lastModifiedBy>
  <cp:revision>16</cp:revision>
  <dcterms:created xsi:type="dcterms:W3CDTF">2024-04-05T06:34:00Z</dcterms:created>
  <dcterms:modified xsi:type="dcterms:W3CDTF">2025-07-01T13:25:00Z</dcterms:modified>
</cp:coreProperties>
</file>