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Описание округов </w:t>
      </w:r>
    </w:p>
    <w:tbl>
      <w:tblPr>
        <w:tblStyle w:val="Style_1"/>
        <w:tblW w:type="auto" w:w="0"/>
        <w:tblInd w:type="dxa" w:w="94"/>
        <w:tblLayout w:type="fixed"/>
      </w:tblPr>
      <w:tblGrid>
        <w:gridCol w:w="1992"/>
        <w:gridCol w:w="11347"/>
        <w:gridCol w:w="1701"/>
      </w:tblGrid>
      <w:tr>
        <w:trPr>
          <w:trHeight w:hRule="atLeast" w:val="75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округа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Описание границ округа,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 и дата решения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Номера УИК</w:t>
            </w:r>
          </w:p>
        </w:tc>
      </w:tr>
      <w:tr>
        <w:trPr>
          <w:trHeight w:hRule="atLeast" w:val="295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pStyle w:val="Style_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МО «Юкковское сельское поселение» (РСД № 44 от </w:t>
            </w:r>
            <w:r>
              <w:rPr>
                <w:rFonts w:ascii="Times New Roman" w:hAnsi="Times New Roman"/>
                <w:b w:val="1"/>
              </w:rPr>
              <w:t>22.11.2023</w:t>
            </w:r>
            <w:r>
              <w:rPr>
                <w:rFonts w:ascii="Times New Roman" w:hAnsi="Times New Roman"/>
                <w:b w:val="1"/>
              </w:rPr>
              <w:t>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068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Юкковский одномандатный избирательный округ  №1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границах части деревни Юкки: ул. Горная; ул. Яблоневая, Горный пер.; ул. Долинный тупик; ул. Кольцевая; ул. Прибрежная; ул. Новоселов; ул. Подгорная; ул. Политехническая; ул. Лесотехническая; ул. Полянная; ул. Тенистая.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130</w:t>
            </w:r>
          </w:p>
        </w:tc>
      </w:tr>
      <w:tr>
        <w:trPr>
          <w:trHeight w:hRule="atLeast" w:val="107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Юкковский одномандатный избирательный округ  №2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границах части деревни Юкки: Ленинградское шоссе, дома №№ 28-144; ул. Верхняя; ул. Солнечная; ул. Зеленая; ул. Озерная; ул. Песчаная; ул. Полевая; ул. Советская; ул. Школьная; ул. Южная; ул. Юкковский проспект; ул. Лесная; ул. Парковая.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130</w:t>
            </w:r>
          </w:p>
        </w:tc>
      </w:tr>
      <w:tr>
        <w:trPr>
          <w:trHeight w:hRule="atLeast" w:val="1642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Юкковский одномандатный избирательный округ  №3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части деревни Юкки:  Березовая аллея; Еловая аллея; Встречный пер.; Ленинградское шоссе, нечетная сторона, дома №№ 1-15, 23, 25, 27; четная сторона, дома №№ 2 – 20; Новый пер.; ул. Парголовская; ул. Проезжая;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ул. Пионерская, </w:t>
            </w:r>
            <w:r>
              <w:rPr>
                <w:rFonts w:ascii="Times New Roman" w:hAnsi="Times New Roman"/>
                <w:color w:val="000000"/>
              </w:rPr>
              <w:t>ул. Совхозная; ул. Радищева; ул. Садовая; Северный пер.; ул. Сосновая; ул. Строителей; ул. Усадебная.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130</w:t>
            </w:r>
          </w:p>
        </w:tc>
      </w:tr>
      <w:tr>
        <w:trPr>
          <w:trHeight w:hRule="atLeast" w:val="1268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Юкковский одномандатный избирательный округ  №4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 границах </w:t>
            </w:r>
            <w:r>
              <w:rPr>
                <w:rFonts w:ascii="Times New Roman" w:hAnsi="Times New Roman"/>
              </w:rPr>
              <w:t>части деревни Юкки:</w:t>
            </w:r>
            <w:r>
              <w:rPr>
                <w:rFonts w:ascii="Times New Roman" w:hAnsi="Times New Roman"/>
              </w:rPr>
              <w:t xml:space="preserve"> ул. Спортивная; микрорайон «Юкковская долина»; ул. Осиновая; ул. Дачная; ДНП «Юкки-сити»; ул. Янтарная; ул. Восточная; ул. А.Покрышкина; ул. А.Типанова; ул. И.Кожедуба; Липовая аллея; ДНП «Радуга»; деревня Дранишники; ДНП «Дранишники»; </w:t>
            </w:r>
            <w:r>
              <w:rPr>
                <w:rFonts w:ascii="Times New Roman" w:hAnsi="Times New Roman"/>
              </w:rPr>
              <w:t>части деревни</w:t>
            </w:r>
            <w:r>
              <w:rPr>
                <w:rFonts w:ascii="Times New Roman" w:hAnsi="Times New Roman"/>
              </w:rPr>
              <w:t xml:space="preserve"> Лупполово ТСН «Луговое»; Луговой пер.; ул. Южная; ул. Новая; микрорайон «Максимовка». 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130</w:t>
            </w:r>
          </w:p>
        </w:tc>
      </w:tr>
      <w:tr>
        <w:trPr>
          <w:trHeight w:hRule="atLeast" w:val="276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Юкковский одномандатный избирательный округ  №5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 границах части деревни Лупполово: ул. Садоводческая; микрорайон «Северо-Западный»; СНТ «Лупполово», ул. Деревенская, ул. Пригородная; ул. Центральная; Лупполово, дом №2, дом №4; ул. Зеленая, Приозерское шоссе д. №№1, 1А, 3, 5, 7, 9, 11, 11А, 11Б, 11В, 13, 15, 17, 19, 19А; ДНП «Осиновая роща».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131</w:t>
            </w:r>
          </w:p>
        </w:tc>
      </w:tr>
      <w:tr>
        <w:trPr>
          <w:trHeight w:hRule="atLeast" w:val="1268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Юкковский одномандатный избирательный округ  №6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части деревни Лупполово: дом 9; Приозерское шоссе дома №№4, 8, 10, 10Б, 12, 16А, 18, 18А, 20, 21А, 21Б, 22, 22Д, 24, 25, 25Б, 26А, 27, 28А, 29А, 30, 31А, 34, 35, 36А, 37, 38, 39, 39А, 39Б; ул. Луговая; ул. Совхозная; ул. Полевая; Пшеничный пер.; часть садоводческого массива: СНТ «Удачное».</w:t>
            </w:r>
          </w:p>
          <w:p w14:paraId="1A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131</w:t>
            </w:r>
          </w:p>
        </w:tc>
      </w:tr>
      <w:tr>
        <w:trPr>
          <w:trHeight w:hRule="atLeast" w:val="1380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Юкковский одномандатный избирательный округ  №7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границах: деревни Медный завод, территория ТСН «Лесной парк», включая ДНП «Каскад»; СНТ «Малина»; СНТ «Ранет»; ТСН «Ежевика»; СНТ «Отдых»; ДНП «Родник»; ДНП «Калина»; СНТ «Холмы», деревни Сарженка; СНТ «Сарженка», СНТ «Сарженка-3», деревни Сарженка; части деревни: Лупполово, дом №6; СНТ «Сертоловский ручей». </w:t>
            </w:r>
          </w:p>
          <w:p w14:paraId="1E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131</w:t>
            </w:r>
          </w:p>
        </w:tc>
      </w:tr>
      <w:tr>
        <w:trPr>
          <w:trHeight w:hRule="atLeast" w:val="1119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Юкковский одномандатный избирательный округ  №8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части деревни Лупполово: ТСН «Былина»; дом №1; дом №3; дом №8 деревни Лупполово; дома №№ 23 корп. 1, 23 корп. 2, 23, корп. 3, 23, корп. 4, 23, корп. 5, 23, корп. 6 деревни Лупполово.</w:t>
            </w:r>
          </w:p>
          <w:p w14:paraId="22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131</w:t>
            </w:r>
          </w:p>
        </w:tc>
      </w:tr>
      <w:tr>
        <w:trPr>
          <w:trHeight w:hRule="atLeast" w:val="103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Юкковский одномандатный избирательный округ  №9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границах: части массива садоводств МО «Юкковское сельское поселение»: микрорайон Камушки; СНТ «Солнечная поляна»; СНТ «Зеленый бор»; СНТ «Трудовой отдых»; СНТ «Учитель»; СНТ «им.Коняшина»; СНТ «Радиевый институт им. Хлопина»; СНТ «Лесотехник»; СНТ «ВНИИ ТВЧ»; ДНТ «Поляна-2»; ДНП «Волна»; СНТ «Дубровка»; ДНП «Медное озеро»; СНТ «Сирень; СНТ «Здоровье-1»; ТСН «УГАИ»; СНТ «Старый Белоостров»; СНТ «Железнодорожник»; СНТ «Камешки»; СНТ «Пасторское озеро»; СНТ «Абразивщик»; СНТ «Астра»; СНТ «Березка»; СНТ «Варзовец»; СНТ «Дружба-38»; СНТ «Дружба-2»; СНТ «Канонерец»; СНТ «Выборжец»; СНТ «Полиграфмаш»; СНТ «Химик-35»; СНТ «Торфяник»; СНТ «Станков автоматов №50»; СНТ «Спецтранс»; СНТ «Полиграфист»; СНТ «Ленавтотранс»; СНТ «Красное знамя»; СНТ «Камешки»; ДНП «Белочка»; ТСН «Автосервис центральный»; части деревни Лупполово, дом №5.</w:t>
            </w:r>
          </w:p>
          <w:p w14:paraId="26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131</w:t>
            </w:r>
          </w:p>
        </w:tc>
      </w:tr>
      <w:tr>
        <w:trPr>
          <w:trHeight w:hRule="atLeast" w:val="1126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Юкковский одномандатный избирательный округ  №10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pStyle w:val="Style_2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границах части массива садоводств МО «Юкковское сельское поселение»: ТСН «Скандинавские высоты»; ТСН «Белоостров», СНТ «Спецкартонная фабрика»; территории «Солнечное», включая ДНП «Солнечное-3», ДНП «Солнечное-4»; территории «Хилл-парк»; СНТ «Удачное»; ДНП «Лебяжье-1»; ДНП «Терра-Выборгское»; ТСН «Белоостровская жемчужина»; СНТ Сестроречье»; территории «Моттори» части деревни Лупполово, дом №7.</w:t>
            </w:r>
          </w:p>
          <w:p w14:paraId="2A000000">
            <w:pPr>
              <w:pStyle w:val="Style_2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131</w:t>
            </w:r>
          </w:p>
        </w:tc>
      </w:tr>
    </w:tbl>
    <w:p w14:paraId="2C000000"/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1" w:type="paragraph">
    <w:name w:val="Font Style13"/>
    <w:link w:val="Style_11_ch"/>
    <w:rPr>
      <w:rFonts w:ascii="Times New Roman" w:hAnsi="Times New Roman"/>
      <w:sz w:val="26"/>
    </w:rPr>
  </w:style>
  <w:style w:styleId="Style_11_ch" w:type="character">
    <w:name w:val="Font Style13"/>
    <w:link w:val="Style_11"/>
    <w:rPr>
      <w:rFonts w:ascii="Times New Roman" w:hAnsi="Times New Roman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List Paragraph"/>
    <w:basedOn w:val="Style_3"/>
    <w:link w:val="Style_26_ch"/>
    <w:pPr>
      <w:ind w:firstLine="0" w:left="720"/>
      <w:contextualSpacing w:val="1"/>
    </w:pPr>
  </w:style>
  <w:style w:styleId="Style_26_ch" w:type="character">
    <w:name w:val="List Paragraph"/>
    <w:basedOn w:val="Style_3_ch"/>
    <w:link w:val="Style_26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2024-06-18T14:16:10Z</dcterms:modified>
</cp:coreProperties>
</file>