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Описание округов </w:t>
      </w:r>
    </w:p>
    <w:tbl>
      <w:tblPr>
        <w:tblStyle w:val="Style_1"/>
        <w:tblW w:type="auto" w:w="0"/>
        <w:tblInd w:type="dxa" w:w="94"/>
        <w:tblLayout w:type="fixed"/>
      </w:tblPr>
      <w:tblGrid>
        <w:gridCol w:w="1992"/>
        <w:gridCol w:w="11347"/>
        <w:gridCol w:w="1701"/>
      </w:tblGrid>
      <w:tr>
        <w:trPr>
          <w:trHeight w:hRule="atLeast" w:val="751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Наименование округа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Описание границ округа, </w:t>
            </w:r>
          </w:p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номер и дата решения совета депутатов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Номера УИК</w:t>
            </w:r>
          </w:p>
        </w:tc>
      </w:tr>
      <w:tr>
        <w:trPr>
          <w:trHeight w:hRule="atLeast" w:val="352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B2C37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МО «Дубровское городское поселение» (РСД №18 от 17.05.2023)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rPr>
          <w:trHeight w:hRule="atLeast" w:val="1136"/>
        </w:trPr>
        <w:tc>
          <w:tcPr>
            <w:tcW w:type="dxa" w:w="199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Дубровский пятимандатный избирательный округ  №1</w:t>
            </w:r>
          </w:p>
        </w:tc>
        <w:tc>
          <w:tcPr>
            <w:tcW w:type="dxa" w:w="113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B2C37"/>
              </w:rPr>
            </w:pPr>
            <w:r>
              <w:rPr>
                <w:rFonts w:ascii="Times New Roman" w:hAnsi="Times New Roman"/>
                <w:color w:val="2B2C37"/>
              </w:rPr>
              <w:t xml:space="preserve">В границах поселка Пески и части городского поселка Дубровка: улиц: </w:t>
            </w:r>
            <w:r>
              <w:rPr>
                <w:rFonts w:ascii="Times New Roman" w:hAnsi="Times New Roman"/>
                <w:color w:val="2B2C37"/>
              </w:rPr>
              <w:br/>
            </w:r>
            <w:r>
              <w:rPr>
                <w:rFonts w:ascii="Times New Roman" w:hAnsi="Times New Roman"/>
                <w:color w:val="2B2C37"/>
              </w:rPr>
              <w:t xml:space="preserve">Динкевича, Заводская, Ленинградская, домов: №№ 8, 6, 5, 4, 2, 1, Невская, Набережная, Пионерская, Советская, Школьная (четная сторона), переулок Светлый. 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185</w:t>
            </w:r>
          </w:p>
        </w:tc>
      </w:tr>
      <w:tr>
        <w:trPr>
          <w:trHeight w:hRule="atLeast" w:val="1601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Дубровский пятимандатный избирательный округ  №2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B2C37"/>
              </w:rPr>
            </w:pPr>
            <w:r>
              <w:rPr>
                <w:rFonts w:ascii="Times New Roman" w:hAnsi="Times New Roman"/>
                <w:color w:val="2B2C37"/>
              </w:rPr>
              <w:t>В границах части городского поселка Дубровка: улиц: Ленинградская, домов: №№</w:t>
            </w:r>
            <w:r>
              <w:rPr>
                <w:rFonts w:ascii="Times New Roman" w:hAnsi="Times New Roman"/>
                <w:i w:val="1"/>
                <w:color w:val="333333"/>
              </w:rPr>
              <w:t xml:space="preserve"> </w:t>
            </w:r>
            <w:r>
              <w:rPr>
                <w:rFonts w:ascii="Times New Roman" w:hAnsi="Times New Roman"/>
                <w:color w:val="333333"/>
              </w:rPr>
              <w:t xml:space="preserve">7, 7а, 7б, 8а, 13, 11, Рабочая, Томилина, Школьная (нечетная сторона), l-й Пятилетки, 2-й Пятилетки, Березовая, Боровая, Выборгская, Весенняя, Дружбы, Достоевского, Дубровская, Дачная, Журбы, Железнодорожная, Зеленая, Защитников Отечества, Крылова, Кленовая, Лесная, Московская, Мира, Молодежная, Мокрый луг, Николая Рубцова, Новая, Обороны, Павленко, Пограничная, Полевая, Северная, Сосновая, Смурова, Средняя, Тенистая, Щурова, Юности, жилого массива «Новая Дубровка», переулка Солнечный. 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186  </w:t>
            </w: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187</w:t>
            </w:r>
          </w:p>
        </w:tc>
      </w:tr>
    </w:tbl>
    <w:p w14:paraId="0F000000"/>
    <w:sectPr>
      <w:pgSz w:h="11906" w:orient="landscape" w:w="16838"/>
      <w:pgMar w:bottom="567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 Spacing"/>
    <w:link w:val="Style_9_ch"/>
    <w:rPr>
      <w:sz w:val="22"/>
    </w:rPr>
  </w:style>
  <w:style w:styleId="Style_9_ch" w:type="character">
    <w:name w:val="No Spacing"/>
    <w:link w:val="Style_9"/>
    <w:rPr>
      <w:sz w:val="22"/>
    </w:rPr>
  </w:style>
  <w:style w:styleId="Style_10" w:type="paragraph">
    <w:name w:val="Font Style13"/>
    <w:link w:val="Style_10_ch"/>
    <w:rPr>
      <w:rFonts w:ascii="Times New Roman" w:hAnsi="Times New Roman"/>
      <w:sz w:val="26"/>
    </w:rPr>
  </w:style>
  <w:style w:styleId="Style_10_ch" w:type="character">
    <w:name w:val="Font Style13"/>
    <w:link w:val="Style_10"/>
    <w:rPr>
      <w:rFonts w:ascii="Times New Roman" w:hAnsi="Times New Roman"/>
      <w:sz w:val="26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List Paragraph"/>
    <w:basedOn w:val="Style_2"/>
    <w:link w:val="Style_12_ch"/>
    <w:pPr>
      <w:ind w:firstLine="0" w:left="720"/>
      <w:contextualSpacing w:val="1"/>
    </w:pPr>
  </w:style>
  <w:style w:styleId="Style_12_ch" w:type="character">
    <w:name w:val="List Paragraph"/>
    <w:basedOn w:val="Style_2_ch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2024-06-18T14:18:26Z</dcterms:modified>
</cp:coreProperties>
</file>